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C2C71" w14:textId="77777777" w:rsidR="008A5088" w:rsidRDefault="00CF4900">
      <w:pPr>
        <w:rPr>
          <w:rFonts w:ascii="Arial" w:hAnsi="Arial" w:cs="Arial"/>
          <w:b/>
          <w:sz w:val="20"/>
          <w:szCs w:val="20"/>
        </w:rPr>
        <w:sectPr w:rsidR="008A5088" w:rsidSect="00BD128E">
          <w:footerReference w:type="default" r:id="rId8"/>
          <w:pgSz w:w="11906" w:h="16838" w:code="9"/>
          <w:pgMar w:top="0" w:right="0" w:bottom="0" w:left="0" w:header="709" w:footer="709" w:gutter="0"/>
          <w:pgNumType w:start="0"/>
          <w:cols w:space="708"/>
          <w:titlePg/>
          <w:docGrid w:linePitch="360"/>
        </w:sectPr>
      </w:pPr>
      <w:r w:rsidRPr="00CF4900">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14:anchorId="700E17EE" wp14:editId="67B8F82D">
                <wp:simplePos x="0" y="0"/>
                <wp:positionH relativeFrom="column">
                  <wp:posOffset>57150</wp:posOffset>
                </wp:positionH>
                <wp:positionV relativeFrom="paragraph">
                  <wp:posOffset>3152774</wp:posOffset>
                </wp:positionV>
                <wp:extent cx="7458075" cy="6810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6810375"/>
                        </a:xfrm>
                        <a:prstGeom prst="rect">
                          <a:avLst/>
                        </a:prstGeom>
                        <a:noFill/>
                        <a:ln w="9525">
                          <a:noFill/>
                          <a:miter lim="800000"/>
                          <a:headEnd/>
                          <a:tailEnd/>
                        </a:ln>
                      </wps:spPr>
                      <wps:txbx>
                        <w:txbxContent>
                          <w:p w14:paraId="36039389" w14:textId="77777777" w:rsidR="002D1515" w:rsidRPr="00DE2FA6" w:rsidRDefault="00AE195A" w:rsidP="002D1515">
                            <w:pPr>
                              <w:rPr>
                                <w:rFonts w:ascii="Arial" w:hAnsi="Arial" w:cs="Arial"/>
                                <w:b/>
                                <w:color w:val="E50051"/>
                                <w:sz w:val="96"/>
                                <w:szCs w:val="96"/>
                              </w:rPr>
                            </w:pPr>
                            <w:r>
                              <w:rPr>
                                <w:rFonts w:ascii="Arial" w:hAnsi="Arial" w:cs="Arial"/>
                                <w:b/>
                                <w:color w:val="E50051"/>
                                <w:sz w:val="96"/>
                                <w:szCs w:val="96"/>
                              </w:rPr>
                              <w:t>COVID-19 L</w:t>
                            </w:r>
                            <w:r w:rsidR="00DC755B">
                              <w:rPr>
                                <w:rFonts w:ascii="Arial" w:hAnsi="Arial" w:cs="Arial"/>
                                <w:b/>
                                <w:color w:val="E50051"/>
                                <w:sz w:val="96"/>
                                <w:szCs w:val="96"/>
                              </w:rPr>
                              <w:t>iaison</w:t>
                            </w:r>
                            <w:r>
                              <w:rPr>
                                <w:rFonts w:ascii="Arial" w:hAnsi="Arial" w:cs="Arial"/>
                                <w:b/>
                                <w:color w:val="E50051"/>
                                <w:sz w:val="96"/>
                                <w:szCs w:val="96"/>
                              </w:rPr>
                              <w:t xml:space="preserve"> Officer Role Descriptor</w:t>
                            </w:r>
                          </w:p>
                          <w:p w14:paraId="246D156E" w14:textId="5B1D0352" w:rsidR="002D1515" w:rsidRPr="00E70FDA" w:rsidRDefault="0013752F" w:rsidP="002D1515">
                            <w:pPr>
                              <w:rPr>
                                <w:rFonts w:ascii="Arial" w:hAnsi="Arial" w:cs="Arial"/>
                                <w:color w:val="FFFFFF" w:themeColor="background1"/>
                                <w:sz w:val="72"/>
                                <w:szCs w:val="96"/>
                              </w:rPr>
                            </w:pPr>
                            <w:r>
                              <w:rPr>
                                <w:rFonts w:ascii="Arial" w:hAnsi="Arial" w:cs="Arial"/>
                                <w:color w:val="FFFFFF" w:themeColor="background1"/>
                                <w:sz w:val="96"/>
                                <w:szCs w:val="96"/>
                              </w:rPr>
                              <w:t>Fauldhouse Penguins</w:t>
                            </w:r>
                          </w:p>
                          <w:p w14:paraId="07DBF335" w14:textId="77777777" w:rsidR="002D1515" w:rsidRDefault="002D1515" w:rsidP="002D1515">
                            <w:pPr>
                              <w:rPr>
                                <w:rFonts w:ascii="Arial" w:hAnsi="Arial" w:cs="Arial"/>
                                <w:color w:val="FFFFFF" w:themeColor="background1"/>
                                <w:sz w:val="56"/>
                                <w:szCs w:val="56"/>
                              </w:rPr>
                            </w:pPr>
                          </w:p>
                          <w:p w14:paraId="5D7DD214" w14:textId="77777777" w:rsidR="00522F0E" w:rsidRPr="00CF4900" w:rsidRDefault="00522F0E" w:rsidP="002D1515">
                            <w:pPr>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E17EE" id="_x0000_t202" coordsize="21600,21600" o:spt="202" path="m,l,21600r21600,l21600,xe">
                <v:stroke joinstyle="miter"/>
                <v:path gradientshapeok="t" o:connecttype="rect"/>
              </v:shapetype>
              <v:shape id="Text Box 2" o:spid="_x0000_s1026" type="#_x0000_t202" style="position:absolute;margin-left:4.5pt;margin-top:248.25pt;width:587.2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" filled="f" stroked="f">
                <v:textbox>
                  <w:txbxContent>
                    <w:p w14:paraId="36039389" w14:textId="77777777" w:rsidR="002D1515" w:rsidRPr="00DE2FA6" w:rsidRDefault="00AE195A" w:rsidP="002D1515">
                      <w:pPr>
                        <w:rPr>
                          <w:rFonts w:ascii="Arial" w:hAnsi="Arial" w:cs="Arial"/>
                          <w:b/>
                          <w:color w:val="E50051"/>
                          <w:sz w:val="96"/>
                          <w:szCs w:val="96"/>
                        </w:rPr>
                      </w:pPr>
                      <w:r>
                        <w:rPr>
                          <w:rFonts w:ascii="Arial" w:hAnsi="Arial" w:cs="Arial"/>
                          <w:b/>
                          <w:color w:val="E50051"/>
                          <w:sz w:val="96"/>
                          <w:szCs w:val="96"/>
                        </w:rPr>
                        <w:t>COVID-19 L</w:t>
                      </w:r>
                      <w:r w:rsidR="00DC755B">
                        <w:rPr>
                          <w:rFonts w:ascii="Arial" w:hAnsi="Arial" w:cs="Arial"/>
                          <w:b/>
                          <w:color w:val="E50051"/>
                          <w:sz w:val="96"/>
                          <w:szCs w:val="96"/>
                        </w:rPr>
                        <w:t>iaison</w:t>
                      </w:r>
                      <w:r>
                        <w:rPr>
                          <w:rFonts w:ascii="Arial" w:hAnsi="Arial" w:cs="Arial"/>
                          <w:b/>
                          <w:color w:val="E50051"/>
                          <w:sz w:val="96"/>
                          <w:szCs w:val="96"/>
                        </w:rPr>
                        <w:t xml:space="preserve"> Officer Role Descriptor</w:t>
                      </w:r>
                    </w:p>
                    <w:p w14:paraId="246D156E" w14:textId="5B1D0352" w:rsidR="002D1515" w:rsidRPr="00E70FDA" w:rsidRDefault="0013752F" w:rsidP="002D1515">
                      <w:pPr>
                        <w:rPr>
                          <w:rFonts w:ascii="Arial" w:hAnsi="Arial" w:cs="Arial"/>
                          <w:color w:val="FFFFFF" w:themeColor="background1"/>
                          <w:sz w:val="72"/>
                          <w:szCs w:val="96"/>
                        </w:rPr>
                      </w:pPr>
                      <w:r>
                        <w:rPr>
                          <w:rFonts w:ascii="Arial" w:hAnsi="Arial" w:cs="Arial"/>
                          <w:color w:val="FFFFFF" w:themeColor="background1"/>
                          <w:sz w:val="96"/>
                          <w:szCs w:val="96"/>
                        </w:rPr>
                        <w:t>Fauldhouse Penguins</w:t>
                      </w:r>
                    </w:p>
                    <w:p w14:paraId="07DBF335" w14:textId="77777777" w:rsidR="002D1515" w:rsidRDefault="002D1515" w:rsidP="002D1515">
                      <w:pPr>
                        <w:rPr>
                          <w:rFonts w:ascii="Arial" w:hAnsi="Arial" w:cs="Arial"/>
                          <w:color w:val="FFFFFF" w:themeColor="background1"/>
                          <w:sz w:val="56"/>
                          <w:szCs w:val="56"/>
                        </w:rPr>
                      </w:pPr>
                    </w:p>
                    <w:p w14:paraId="5D7DD214" w14:textId="77777777" w:rsidR="00522F0E" w:rsidRPr="00CF4900" w:rsidRDefault="00522F0E" w:rsidP="002D1515">
                      <w:pPr>
                        <w:rPr>
                          <w:sz w:val="56"/>
                          <w:szCs w:val="56"/>
                        </w:rPr>
                      </w:pPr>
                    </w:p>
                  </w:txbxContent>
                </v:textbox>
              </v:shape>
            </w:pict>
          </mc:Fallback>
        </mc:AlternateContent>
      </w:r>
      <w:r w:rsidR="008A5088">
        <w:rPr>
          <w:rFonts w:ascii="Arial" w:hAnsi="Arial" w:cs="Arial"/>
          <w:b/>
          <w:noProof/>
          <w:sz w:val="20"/>
          <w:szCs w:val="20"/>
          <w:lang w:eastAsia="en-GB"/>
        </w:rPr>
        <w:drawing>
          <wp:inline distT="0" distB="0" distL="0" distR="0" wp14:anchorId="3E15B3C9" wp14:editId="619EECE6">
            <wp:extent cx="7658100" cy="1102577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W_Template_for_Hel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6293" cy="11037567"/>
                    </a:xfrm>
                    <a:prstGeom prst="rect">
                      <a:avLst/>
                    </a:prstGeom>
                  </pic:spPr>
                </pic:pic>
              </a:graphicData>
            </a:graphic>
          </wp:inline>
        </w:drawing>
      </w:r>
    </w:p>
    <w:p w14:paraId="79E1CD6E" w14:textId="77777777" w:rsidR="006D14A8" w:rsidRPr="009B0CA4" w:rsidRDefault="006557E2" w:rsidP="00957C04">
      <w:pPr>
        <w:rPr>
          <w:rFonts w:ascii="Arial" w:hAnsi="Arial" w:cs="Arial"/>
          <w:b/>
          <w:sz w:val="20"/>
          <w:szCs w:val="20"/>
        </w:rPr>
      </w:pPr>
      <w:r>
        <w:rPr>
          <w:noProof/>
          <w:lang w:eastAsia="en-GB"/>
        </w:rPr>
        <w:lastRenderedPageBreak/>
        <w:drawing>
          <wp:anchor distT="0" distB="0" distL="114300" distR="114300" simplePos="0" relativeHeight="251660288" behindDoc="0" locked="0" layoutInCell="1" allowOverlap="1" wp14:anchorId="28F32D51" wp14:editId="141E3646">
            <wp:simplePos x="0" y="0"/>
            <wp:positionH relativeFrom="column">
              <wp:posOffset>-96326</wp:posOffset>
            </wp:positionH>
            <wp:positionV relativeFrom="page">
              <wp:posOffset>344308</wp:posOffset>
            </wp:positionV>
            <wp:extent cx="2247900" cy="765175"/>
            <wp:effectExtent l="0" t="0" r="0" b="0"/>
            <wp:wrapThrough wrapText="bothSides">
              <wp:wrapPolygon edited="0">
                <wp:start x="0" y="0"/>
                <wp:lineTo x="0" y="20973"/>
                <wp:lineTo x="21417" y="20973"/>
                <wp:lineTo x="214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W_1.Master_Logo__Nav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7900" cy="765175"/>
                    </a:xfrm>
                    <a:prstGeom prst="rect">
                      <a:avLst/>
                    </a:prstGeom>
                  </pic:spPr>
                </pic:pic>
              </a:graphicData>
            </a:graphic>
            <wp14:sizeRelH relativeFrom="margin">
              <wp14:pctWidth>0</wp14:pctWidth>
            </wp14:sizeRelH>
            <wp14:sizeRelV relativeFrom="margin">
              <wp14:pctHeight>0</wp14:pctHeight>
            </wp14:sizeRelV>
          </wp:anchor>
        </w:drawing>
      </w:r>
    </w:p>
    <w:p w14:paraId="6692E1C1" w14:textId="77777777" w:rsidR="009E379F" w:rsidRDefault="009E379F" w:rsidP="009B0CA4">
      <w:pPr>
        <w:pStyle w:val="NoSpacing"/>
        <w:jc w:val="center"/>
        <w:rPr>
          <w:b/>
          <w:sz w:val="28"/>
        </w:rPr>
      </w:pPr>
    </w:p>
    <w:p w14:paraId="2BEB9F6D" w14:textId="77777777" w:rsidR="009E379F" w:rsidRDefault="009E379F" w:rsidP="009B0CA4">
      <w:pPr>
        <w:pStyle w:val="NoSpacing"/>
        <w:jc w:val="center"/>
        <w:rPr>
          <w:b/>
          <w:sz w:val="28"/>
        </w:rPr>
      </w:pPr>
    </w:p>
    <w:p w14:paraId="094FEB2C" w14:textId="77777777" w:rsidR="00577945" w:rsidRPr="00771CFF" w:rsidRDefault="00AE195A" w:rsidP="00577945">
      <w:pPr>
        <w:pStyle w:val="NoSpacing"/>
        <w:jc w:val="center"/>
        <w:rPr>
          <w:rFonts w:ascii="Arial" w:hAnsi="Arial" w:cs="Arial"/>
          <w:b/>
          <w:color w:val="161E46"/>
          <w:sz w:val="32"/>
          <w:u w:val="single"/>
        </w:rPr>
      </w:pPr>
      <w:r w:rsidRPr="00771CFF">
        <w:rPr>
          <w:rFonts w:ascii="Arial" w:hAnsi="Arial" w:cs="Arial"/>
          <w:b/>
          <w:color w:val="161E46"/>
          <w:sz w:val="32"/>
          <w:u w:val="single"/>
        </w:rPr>
        <w:t>COVID-19 L</w:t>
      </w:r>
      <w:r w:rsidR="00DC755B" w:rsidRPr="00771CFF">
        <w:rPr>
          <w:rFonts w:ascii="Arial" w:hAnsi="Arial" w:cs="Arial"/>
          <w:b/>
          <w:color w:val="161E46"/>
          <w:sz w:val="32"/>
          <w:u w:val="single"/>
        </w:rPr>
        <w:t>iaison</w:t>
      </w:r>
      <w:r w:rsidRPr="00771CFF">
        <w:rPr>
          <w:rFonts w:ascii="Arial" w:hAnsi="Arial" w:cs="Arial"/>
          <w:b/>
          <w:color w:val="161E46"/>
          <w:sz w:val="32"/>
          <w:u w:val="single"/>
        </w:rPr>
        <w:t xml:space="preserve"> Officer </w:t>
      </w:r>
    </w:p>
    <w:p w14:paraId="59FDB0E7" w14:textId="77777777" w:rsidR="00AE195A" w:rsidRPr="00771CFF" w:rsidRDefault="00AE195A" w:rsidP="00577945">
      <w:pPr>
        <w:pStyle w:val="NoSpacing"/>
        <w:jc w:val="center"/>
        <w:rPr>
          <w:rFonts w:ascii="Arial" w:hAnsi="Arial" w:cs="Arial"/>
          <w:b/>
          <w:color w:val="161E46"/>
          <w:sz w:val="32"/>
          <w:u w:val="single"/>
        </w:rPr>
      </w:pPr>
      <w:r w:rsidRPr="00771CFF">
        <w:rPr>
          <w:rFonts w:ascii="Arial" w:hAnsi="Arial" w:cs="Arial"/>
          <w:b/>
          <w:color w:val="161E46"/>
          <w:sz w:val="32"/>
          <w:u w:val="single"/>
        </w:rPr>
        <w:t>Role Descriptor</w:t>
      </w:r>
    </w:p>
    <w:p w14:paraId="7478776A" w14:textId="77777777" w:rsidR="00577945" w:rsidRPr="000D1C93" w:rsidRDefault="00577945" w:rsidP="00577945">
      <w:pPr>
        <w:pStyle w:val="NoSpacing"/>
        <w:rPr>
          <w:b/>
          <w:color w:val="002060"/>
          <w:sz w:val="8"/>
          <w:u w:val="single"/>
        </w:rPr>
      </w:pPr>
    </w:p>
    <w:p w14:paraId="4C8A141E" w14:textId="77777777" w:rsidR="00CC6BE2" w:rsidRPr="00771CFF" w:rsidRDefault="009751EC" w:rsidP="00CC6BE2">
      <w:pPr>
        <w:rPr>
          <w:rFonts w:ascii="Arial" w:hAnsi="Arial" w:cs="Arial"/>
          <w:b/>
          <w:color w:val="161E46"/>
        </w:rPr>
      </w:pPr>
      <w:r w:rsidRPr="00771CFF">
        <w:rPr>
          <w:rFonts w:ascii="Arial" w:hAnsi="Arial" w:cs="Arial"/>
          <w:b/>
          <w:color w:val="161E46"/>
        </w:rPr>
        <w:t>PURPOSE</w:t>
      </w:r>
    </w:p>
    <w:p w14:paraId="6832B16A" w14:textId="77777777" w:rsidR="00CC6BE2" w:rsidRPr="00CC6BE2" w:rsidRDefault="00CC6BE2" w:rsidP="00B00E3E">
      <w:pPr>
        <w:pStyle w:val="Header"/>
        <w:jc w:val="both"/>
        <w:rPr>
          <w:rFonts w:ascii="Arial" w:hAnsi="Arial" w:cs="Arial"/>
        </w:rPr>
      </w:pPr>
      <w:r w:rsidRPr="00CC6BE2">
        <w:rPr>
          <w:rFonts w:ascii="Arial" w:hAnsi="Arial" w:cs="Arial"/>
        </w:rPr>
        <w:t xml:space="preserve">The COVID-19 Liaison Officer is essential to allow the safe and effective return to training for members. The COVID-19 Liaison Officer helps to ensure that each session is conducted within the parameters of the appropriate guidance and procedures, while supporting athletes and team staff to adjust to the new situation </w:t>
      </w:r>
      <w:r>
        <w:rPr>
          <w:rFonts w:ascii="Arial" w:hAnsi="Arial" w:cs="Arial"/>
        </w:rPr>
        <w:t>appropriately</w:t>
      </w:r>
      <w:r w:rsidRPr="00CC6BE2">
        <w:rPr>
          <w:rFonts w:ascii="Arial" w:hAnsi="Arial" w:cs="Arial"/>
        </w:rPr>
        <w:t>.</w:t>
      </w:r>
      <w:r>
        <w:rPr>
          <w:rFonts w:ascii="Arial" w:hAnsi="Arial" w:cs="Arial"/>
        </w:rPr>
        <w:t xml:space="preserve"> There </w:t>
      </w:r>
      <w:r w:rsidR="00696862">
        <w:rPr>
          <w:rFonts w:ascii="Arial" w:hAnsi="Arial" w:cs="Arial"/>
        </w:rPr>
        <w:t>should</w:t>
      </w:r>
      <w:r>
        <w:rPr>
          <w:rFonts w:ascii="Arial" w:hAnsi="Arial" w:cs="Arial"/>
        </w:rPr>
        <w:t xml:space="preserve"> be a COVID-19 Liaison Officer at every session. Where there is more than one squad within the session, there is no need for more than one </w:t>
      </w:r>
      <w:r w:rsidR="00696862">
        <w:rPr>
          <w:rFonts w:ascii="Arial" w:hAnsi="Arial" w:cs="Arial"/>
        </w:rPr>
        <w:t xml:space="preserve">Liaison Officer, unless this </w:t>
      </w:r>
      <w:r w:rsidR="00371AE3">
        <w:rPr>
          <w:rFonts w:ascii="Arial" w:hAnsi="Arial" w:cs="Arial"/>
        </w:rPr>
        <w:t xml:space="preserve">is </w:t>
      </w:r>
      <w:r w:rsidR="00696862">
        <w:rPr>
          <w:rFonts w:ascii="Arial" w:hAnsi="Arial" w:cs="Arial"/>
        </w:rPr>
        <w:t xml:space="preserve">due to workload, pool programming or as a requirement of a risk assessment. A coach </w:t>
      </w:r>
      <w:r w:rsidR="00105163">
        <w:rPr>
          <w:rFonts w:ascii="Arial" w:hAnsi="Arial" w:cs="Arial"/>
        </w:rPr>
        <w:t>should</w:t>
      </w:r>
      <w:r w:rsidR="00696862">
        <w:rPr>
          <w:rFonts w:ascii="Arial" w:hAnsi="Arial" w:cs="Arial"/>
        </w:rPr>
        <w:t xml:space="preserve"> not perform this role.</w:t>
      </w:r>
    </w:p>
    <w:p w14:paraId="7BCD2CA2" w14:textId="77777777" w:rsidR="00CC6BE2" w:rsidRPr="00771CFF" w:rsidRDefault="00CC6BE2" w:rsidP="00B00E3E">
      <w:pPr>
        <w:pStyle w:val="Header"/>
        <w:jc w:val="both"/>
        <w:rPr>
          <w:rFonts w:ascii="Arial" w:hAnsi="Arial" w:cs="Arial"/>
          <w:b/>
          <w:color w:val="161E46"/>
        </w:rPr>
      </w:pPr>
    </w:p>
    <w:p w14:paraId="09365018" w14:textId="77777777" w:rsidR="00B00E3E" w:rsidRPr="00771CFF" w:rsidRDefault="00B00E3E" w:rsidP="00B00E3E">
      <w:pPr>
        <w:pStyle w:val="Header"/>
        <w:jc w:val="both"/>
        <w:rPr>
          <w:rFonts w:ascii="Arial" w:hAnsi="Arial" w:cs="Arial"/>
          <w:b/>
          <w:color w:val="161E46"/>
        </w:rPr>
      </w:pPr>
      <w:r w:rsidRPr="00771CFF">
        <w:rPr>
          <w:rFonts w:ascii="Arial" w:hAnsi="Arial" w:cs="Arial"/>
          <w:b/>
          <w:color w:val="161E46"/>
        </w:rPr>
        <w:t>MAIN FUNCTIONS AND DUTIES</w:t>
      </w:r>
    </w:p>
    <w:p w14:paraId="03AB6B56" w14:textId="77777777" w:rsidR="00CC6BE2" w:rsidRPr="00B553BE" w:rsidRDefault="00CC6BE2" w:rsidP="00B00E3E">
      <w:pPr>
        <w:pStyle w:val="Header"/>
        <w:jc w:val="both"/>
        <w:rPr>
          <w:rFonts w:ascii="Arial" w:hAnsi="Arial" w:cs="Arial"/>
          <w:color w:val="002060"/>
        </w:rPr>
      </w:pPr>
    </w:p>
    <w:tbl>
      <w:tblPr>
        <w:tblStyle w:val="TableGrid"/>
        <w:tblW w:w="0" w:type="auto"/>
        <w:tblLook w:val="04A0" w:firstRow="1" w:lastRow="0" w:firstColumn="1" w:lastColumn="0" w:noHBand="0" w:noVBand="1"/>
      </w:tblPr>
      <w:tblGrid>
        <w:gridCol w:w="704"/>
        <w:gridCol w:w="9752"/>
      </w:tblGrid>
      <w:tr w:rsidR="00B5582C" w14:paraId="1B7CA20F"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624161B6" w14:textId="77777777" w:rsidR="00B5582C" w:rsidRPr="009751EC" w:rsidRDefault="00F432E3" w:rsidP="00B5582C">
            <w:pPr>
              <w:pStyle w:val="SEBodytext"/>
              <w:jc w:val="both"/>
              <w:rPr>
                <w:rFonts w:cs="Arial"/>
                <w:color w:val="FFFFFF" w:themeColor="background1"/>
              </w:rPr>
            </w:pPr>
            <w:r>
              <w:rPr>
                <w:rFonts w:cs="Arial"/>
                <w:color w:val="FFFFFF" w:themeColor="background1"/>
              </w:rPr>
              <w:t>1</w:t>
            </w:r>
            <w:r w:rsidR="00B5582C" w:rsidRPr="009751EC">
              <w:rPr>
                <w:rFonts w:cs="Arial"/>
                <w:color w:val="FFFFFF" w:themeColor="background1"/>
              </w:rPr>
              <w:t>.</w:t>
            </w:r>
          </w:p>
        </w:tc>
        <w:tc>
          <w:tcPr>
            <w:tcW w:w="9752" w:type="dxa"/>
            <w:tcBorders>
              <w:left w:val="single" w:sz="4" w:space="0" w:color="FFFFFF" w:themeColor="background1"/>
            </w:tcBorders>
          </w:tcPr>
          <w:p w14:paraId="014E680D" w14:textId="77777777" w:rsidR="00CC6BE2" w:rsidRDefault="00371AE3" w:rsidP="00B5582C">
            <w:pPr>
              <w:rPr>
                <w:rFonts w:ascii="Arial" w:hAnsi="Arial" w:cs="Arial"/>
              </w:rPr>
            </w:pPr>
            <w:r>
              <w:rPr>
                <w:rFonts w:ascii="Arial" w:hAnsi="Arial" w:cs="Arial"/>
              </w:rPr>
              <w:t>Remain up to date and o</w:t>
            </w:r>
            <w:r w:rsidR="00B5582C" w:rsidRPr="00CC6BE2">
              <w:rPr>
                <w:rFonts w:ascii="Arial" w:hAnsi="Arial" w:cs="Arial"/>
              </w:rPr>
              <w:t xml:space="preserve">versee the club sessions and promote good practice to ensure compliance to the Scottish Swimming, the facility and club guidance and procedures with regards to COVID-19 as appropriate </w:t>
            </w:r>
          </w:p>
          <w:p w14:paraId="37FA6189" w14:textId="77777777" w:rsidR="00CC6BE2" w:rsidRPr="00CC6BE2" w:rsidRDefault="00CC6BE2" w:rsidP="00B5582C">
            <w:pPr>
              <w:rPr>
                <w:rFonts w:ascii="Arial" w:hAnsi="Arial" w:cs="Arial"/>
              </w:rPr>
            </w:pPr>
          </w:p>
        </w:tc>
      </w:tr>
      <w:tr w:rsidR="00B5582C" w14:paraId="1FE5320E"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1761DDDD" w14:textId="77777777" w:rsidR="00B5582C" w:rsidRPr="009751EC" w:rsidRDefault="00F432E3" w:rsidP="00B5582C">
            <w:pPr>
              <w:jc w:val="both"/>
              <w:rPr>
                <w:rFonts w:ascii="Arial" w:hAnsi="Arial" w:cs="Arial"/>
                <w:color w:val="FFFFFF" w:themeColor="background1"/>
              </w:rPr>
            </w:pPr>
            <w:r>
              <w:rPr>
                <w:rFonts w:ascii="Arial" w:hAnsi="Arial" w:cs="Arial"/>
                <w:color w:val="FFFFFF" w:themeColor="background1"/>
              </w:rPr>
              <w:t>2</w:t>
            </w:r>
            <w:r w:rsidR="00B5582C" w:rsidRPr="009751EC">
              <w:rPr>
                <w:rFonts w:ascii="Arial" w:hAnsi="Arial" w:cs="Arial"/>
                <w:color w:val="FFFFFF" w:themeColor="background1"/>
              </w:rPr>
              <w:t>.</w:t>
            </w:r>
          </w:p>
        </w:tc>
        <w:tc>
          <w:tcPr>
            <w:tcW w:w="9752" w:type="dxa"/>
            <w:tcBorders>
              <w:left w:val="single" w:sz="4" w:space="0" w:color="FFFFFF" w:themeColor="background1"/>
            </w:tcBorders>
          </w:tcPr>
          <w:p w14:paraId="2089148B" w14:textId="77777777" w:rsidR="00CC6BE2" w:rsidRDefault="00B5582C" w:rsidP="00B5582C">
            <w:pPr>
              <w:rPr>
                <w:rFonts w:ascii="Arial" w:hAnsi="Arial" w:cs="Arial"/>
              </w:rPr>
            </w:pPr>
            <w:r w:rsidRPr="00CC6BE2">
              <w:rPr>
                <w:rFonts w:ascii="Arial" w:hAnsi="Arial" w:cs="Arial"/>
              </w:rPr>
              <w:t>Liaise with facility staff regarding operational details before, during and after the sessions as necessary</w:t>
            </w:r>
          </w:p>
          <w:p w14:paraId="45E5E73F" w14:textId="77777777" w:rsidR="00CC6BE2" w:rsidRPr="00CC6BE2" w:rsidRDefault="00CC6BE2" w:rsidP="00B5582C">
            <w:pPr>
              <w:rPr>
                <w:rFonts w:ascii="Arial" w:hAnsi="Arial" w:cs="Arial"/>
              </w:rPr>
            </w:pPr>
          </w:p>
        </w:tc>
      </w:tr>
      <w:tr w:rsidR="00B5582C" w14:paraId="2289C879"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36BE1894" w14:textId="77777777" w:rsidR="00B5582C" w:rsidRPr="009751EC" w:rsidRDefault="00F432E3" w:rsidP="00B5582C">
            <w:pPr>
              <w:rPr>
                <w:rFonts w:ascii="Arial" w:hAnsi="Arial" w:cs="Arial"/>
                <w:color w:val="FFFFFF" w:themeColor="background1"/>
              </w:rPr>
            </w:pPr>
            <w:r>
              <w:rPr>
                <w:rFonts w:ascii="Arial" w:hAnsi="Arial" w:cs="Arial"/>
                <w:color w:val="FFFFFF" w:themeColor="background1"/>
              </w:rPr>
              <w:t>3</w:t>
            </w:r>
            <w:r w:rsidR="00B5582C" w:rsidRPr="009751EC">
              <w:rPr>
                <w:rFonts w:ascii="Arial" w:hAnsi="Arial" w:cs="Arial"/>
                <w:color w:val="FFFFFF" w:themeColor="background1"/>
              </w:rPr>
              <w:t>.</w:t>
            </w:r>
          </w:p>
        </w:tc>
        <w:tc>
          <w:tcPr>
            <w:tcW w:w="9752" w:type="dxa"/>
            <w:tcBorders>
              <w:left w:val="single" w:sz="4" w:space="0" w:color="FFFFFF" w:themeColor="background1"/>
            </w:tcBorders>
          </w:tcPr>
          <w:p w14:paraId="35C1C945" w14:textId="77777777" w:rsidR="00CC6BE2" w:rsidRDefault="00B5582C" w:rsidP="00B5582C">
            <w:pPr>
              <w:rPr>
                <w:rFonts w:ascii="Arial" w:hAnsi="Arial" w:cs="Arial"/>
              </w:rPr>
            </w:pPr>
            <w:r w:rsidRPr="00CC6BE2">
              <w:rPr>
                <w:rFonts w:ascii="Arial" w:hAnsi="Arial" w:cs="Arial"/>
              </w:rPr>
              <w:t xml:space="preserve">Work with the COVID-19 Lead Officer/Team to ensure all athletes have completed a Health Screen survey and a self-declaration </w:t>
            </w:r>
            <w:r w:rsidR="00371AE3">
              <w:rPr>
                <w:rFonts w:ascii="Arial" w:hAnsi="Arial" w:cs="Arial"/>
              </w:rPr>
              <w:t>prior to resuming club training.  Store data in accordance with their data protection policy</w:t>
            </w:r>
          </w:p>
          <w:p w14:paraId="66533E4C" w14:textId="77777777" w:rsidR="00CC6BE2" w:rsidRPr="00CC6BE2" w:rsidRDefault="00CC6BE2" w:rsidP="00B5582C">
            <w:pPr>
              <w:rPr>
                <w:rFonts w:ascii="Arial" w:hAnsi="Arial" w:cs="Arial"/>
              </w:rPr>
            </w:pPr>
          </w:p>
        </w:tc>
      </w:tr>
      <w:tr w:rsidR="00D566A0" w14:paraId="6C68824E"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1ADC7BC9" w14:textId="77777777" w:rsidR="00D566A0" w:rsidRDefault="00D566A0" w:rsidP="00B5582C">
            <w:pPr>
              <w:rPr>
                <w:rFonts w:ascii="Arial" w:hAnsi="Arial" w:cs="Arial"/>
                <w:color w:val="FFFFFF" w:themeColor="background1"/>
              </w:rPr>
            </w:pPr>
            <w:r>
              <w:rPr>
                <w:rFonts w:ascii="Arial" w:hAnsi="Arial" w:cs="Arial"/>
                <w:color w:val="FFFFFF" w:themeColor="background1"/>
              </w:rPr>
              <w:t>4.</w:t>
            </w:r>
          </w:p>
        </w:tc>
        <w:tc>
          <w:tcPr>
            <w:tcW w:w="9752" w:type="dxa"/>
            <w:tcBorders>
              <w:left w:val="single" w:sz="4" w:space="0" w:color="FFFFFF" w:themeColor="background1"/>
            </w:tcBorders>
          </w:tcPr>
          <w:p w14:paraId="17859FD8" w14:textId="77777777" w:rsidR="00D566A0" w:rsidRPr="00D566A0" w:rsidRDefault="00D566A0" w:rsidP="00D566A0">
            <w:pPr>
              <w:jc w:val="both"/>
              <w:rPr>
                <w:rFonts w:ascii="Arial" w:hAnsi="Arial" w:cs="Arial"/>
              </w:rPr>
            </w:pPr>
            <w:r>
              <w:rPr>
                <w:rFonts w:ascii="Arial" w:hAnsi="Arial" w:cs="Arial"/>
              </w:rPr>
              <w:t>Ensure a</w:t>
            </w:r>
            <w:r w:rsidRPr="00D566A0">
              <w:rPr>
                <w:rFonts w:ascii="Arial" w:hAnsi="Arial" w:cs="Arial"/>
              </w:rPr>
              <w:t xml:space="preserve">ttendance records of individuals attending club activities are being kept for contact tracing purposes </w:t>
            </w:r>
          </w:p>
          <w:p w14:paraId="7C51E26E" w14:textId="77777777" w:rsidR="00D566A0" w:rsidRPr="00CC6BE2" w:rsidRDefault="00D566A0" w:rsidP="00B5582C">
            <w:pPr>
              <w:rPr>
                <w:rFonts w:ascii="Arial" w:hAnsi="Arial" w:cs="Arial"/>
              </w:rPr>
            </w:pPr>
          </w:p>
        </w:tc>
      </w:tr>
      <w:tr w:rsidR="00B5582C" w14:paraId="18C1F4E3"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005BDD5B" w14:textId="77777777" w:rsidR="00B5582C" w:rsidRPr="009751EC" w:rsidRDefault="00D566A0" w:rsidP="00B5582C">
            <w:pPr>
              <w:pStyle w:val="SEBodytext"/>
              <w:jc w:val="both"/>
              <w:rPr>
                <w:rFonts w:cs="Arial"/>
                <w:color w:val="FFFFFF" w:themeColor="background1"/>
              </w:rPr>
            </w:pPr>
            <w:r>
              <w:rPr>
                <w:rFonts w:cs="Arial"/>
                <w:color w:val="FFFFFF" w:themeColor="background1"/>
              </w:rPr>
              <w:t>5</w:t>
            </w:r>
            <w:r w:rsidR="00B5582C" w:rsidRPr="009751EC">
              <w:rPr>
                <w:rFonts w:cs="Arial"/>
                <w:color w:val="FFFFFF" w:themeColor="background1"/>
              </w:rPr>
              <w:t>.</w:t>
            </w:r>
          </w:p>
        </w:tc>
        <w:tc>
          <w:tcPr>
            <w:tcW w:w="9752" w:type="dxa"/>
            <w:tcBorders>
              <w:left w:val="single" w:sz="4" w:space="0" w:color="FFFFFF" w:themeColor="background1"/>
            </w:tcBorders>
          </w:tcPr>
          <w:p w14:paraId="5F4798A4" w14:textId="77777777" w:rsidR="00B5582C" w:rsidRDefault="00B5582C" w:rsidP="00B5582C">
            <w:pPr>
              <w:rPr>
                <w:rFonts w:ascii="Arial" w:hAnsi="Arial" w:cs="Arial"/>
              </w:rPr>
            </w:pPr>
            <w:r w:rsidRPr="00CC6BE2">
              <w:rPr>
                <w:rFonts w:ascii="Arial" w:hAnsi="Arial" w:cs="Arial"/>
              </w:rPr>
              <w:t xml:space="preserve">Report incidents of non-compliance to Person in Charge of training session </w:t>
            </w:r>
            <w:r w:rsidR="00371AE3">
              <w:rPr>
                <w:rFonts w:ascii="Arial" w:hAnsi="Arial" w:cs="Arial"/>
              </w:rPr>
              <w:t>and/</w:t>
            </w:r>
            <w:r w:rsidRPr="00CC6BE2">
              <w:rPr>
                <w:rFonts w:ascii="Arial" w:hAnsi="Arial" w:cs="Arial"/>
              </w:rPr>
              <w:t>or to the COVID-19 Lead Officer/Team and remind members of the guidance and procedures as necessary</w:t>
            </w:r>
          </w:p>
          <w:p w14:paraId="58B7A857" w14:textId="77777777" w:rsidR="00CC6BE2" w:rsidRPr="00CC6BE2" w:rsidRDefault="00CC6BE2" w:rsidP="00B5582C">
            <w:pPr>
              <w:rPr>
                <w:rFonts w:ascii="Arial" w:hAnsi="Arial" w:cs="Arial"/>
              </w:rPr>
            </w:pPr>
          </w:p>
        </w:tc>
      </w:tr>
      <w:tr w:rsidR="00B5582C" w14:paraId="76CA6542"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63DC75CA" w14:textId="77777777" w:rsidR="00B5582C" w:rsidRPr="009751EC" w:rsidRDefault="00D566A0" w:rsidP="00B5582C">
            <w:pPr>
              <w:pStyle w:val="SEBodytext"/>
              <w:jc w:val="both"/>
              <w:rPr>
                <w:rFonts w:cs="Arial"/>
                <w:color w:val="FFFFFF" w:themeColor="background1"/>
              </w:rPr>
            </w:pPr>
            <w:r>
              <w:rPr>
                <w:rFonts w:cs="Arial"/>
                <w:color w:val="FFFFFF" w:themeColor="background1"/>
              </w:rPr>
              <w:t>6</w:t>
            </w:r>
            <w:r w:rsidR="00B5582C" w:rsidRPr="009751EC">
              <w:rPr>
                <w:rFonts w:cs="Arial"/>
                <w:color w:val="FFFFFF" w:themeColor="background1"/>
              </w:rPr>
              <w:t>.</w:t>
            </w:r>
          </w:p>
        </w:tc>
        <w:tc>
          <w:tcPr>
            <w:tcW w:w="9752" w:type="dxa"/>
            <w:tcBorders>
              <w:left w:val="single" w:sz="4" w:space="0" w:color="FFFFFF" w:themeColor="background1"/>
            </w:tcBorders>
          </w:tcPr>
          <w:p w14:paraId="1B9FB19C" w14:textId="77777777" w:rsidR="00CC6BE2" w:rsidRDefault="00B5582C" w:rsidP="00B5582C">
            <w:pPr>
              <w:rPr>
                <w:rFonts w:ascii="Arial" w:hAnsi="Arial" w:cs="Arial"/>
              </w:rPr>
            </w:pPr>
            <w:r w:rsidRPr="00CC6BE2">
              <w:rPr>
                <w:rFonts w:ascii="Arial" w:hAnsi="Arial" w:cs="Arial"/>
              </w:rPr>
              <w:t xml:space="preserve">Liaise with relevant Coaches &amp; Team Staff to ensure that attendance records of individuals attending club activities are being kept for contact tracing purposes </w:t>
            </w:r>
            <w:r w:rsidR="00371AE3">
              <w:rPr>
                <w:rFonts w:ascii="Arial" w:hAnsi="Arial" w:cs="Arial"/>
              </w:rPr>
              <w:t>in line with the club data protection policy</w:t>
            </w:r>
          </w:p>
          <w:p w14:paraId="586D5E60" w14:textId="77777777" w:rsidR="00CC6BE2" w:rsidRPr="00CC6BE2" w:rsidRDefault="00CC6BE2" w:rsidP="00B5582C">
            <w:pPr>
              <w:rPr>
                <w:rFonts w:ascii="Arial" w:hAnsi="Arial" w:cs="Arial"/>
              </w:rPr>
            </w:pPr>
          </w:p>
        </w:tc>
      </w:tr>
      <w:tr w:rsidR="00B5582C" w14:paraId="450321A5"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4D9B93C1" w14:textId="77777777" w:rsidR="00B5582C" w:rsidRPr="009751EC" w:rsidRDefault="00D566A0" w:rsidP="00B5582C">
            <w:pPr>
              <w:pStyle w:val="SEBodytext"/>
              <w:jc w:val="both"/>
              <w:rPr>
                <w:rFonts w:cs="Arial"/>
                <w:color w:val="FFFFFF" w:themeColor="background1"/>
              </w:rPr>
            </w:pPr>
            <w:r>
              <w:rPr>
                <w:rFonts w:cs="Arial"/>
                <w:color w:val="FFFFFF" w:themeColor="background1"/>
              </w:rPr>
              <w:t>7</w:t>
            </w:r>
            <w:r w:rsidR="00B5582C" w:rsidRPr="009751EC">
              <w:rPr>
                <w:rFonts w:cs="Arial"/>
                <w:color w:val="FFFFFF" w:themeColor="background1"/>
              </w:rPr>
              <w:t>.</w:t>
            </w:r>
          </w:p>
        </w:tc>
        <w:tc>
          <w:tcPr>
            <w:tcW w:w="9752" w:type="dxa"/>
            <w:tcBorders>
              <w:left w:val="single" w:sz="4" w:space="0" w:color="FFFFFF" w:themeColor="background1"/>
            </w:tcBorders>
          </w:tcPr>
          <w:p w14:paraId="648039D7" w14:textId="77777777" w:rsidR="00CC6BE2" w:rsidRDefault="00B5582C" w:rsidP="00B5582C">
            <w:pPr>
              <w:rPr>
                <w:rFonts w:ascii="Arial" w:hAnsi="Arial" w:cs="Arial"/>
              </w:rPr>
            </w:pPr>
            <w:r w:rsidRPr="00CC6BE2">
              <w:rPr>
                <w:rFonts w:ascii="Arial" w:hAnsi="Arial" w:cs="Arial"/>
              </w:rPr>
              <w:t>Communicate to COVID-19 Lead Officer/Team any concerns raised by members regarding club/facility guidance or procedures</w:t>
            </w:r>
          </w:p>
          <w:p w14:paraId="2637C812" w14:textId="77777777" w:rsidR="00CC6BE2" w:rsidRPr="00CC6BE2" w:rsidRDefault="00CC6BE2" w:rsidP="00B5582C">
            <w:pPr>
              <w:rPr>
                <w:rFonts w:ascii="Arial" w:hAnsi="Arial" w:cs="Arial"/>
              </w:rPr>
            </w:pPr>
          </w:p>
        </w:tc>
      </w:tr>
      <w:tr w:rsidR="00B5582C" w14:paraId="1D92C6A5"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242E9F3E" w14:textId="77777777" w:rsidR="00B5582C" w:rsidRPr="009751EC" w:rsidRDefault="00D566A0" w:rsidP="00B5582C">
            <w:pPr>
              <w:jc w:val="both"/>
              <w:rPr>
                <w:rFonts w:ascii="Arial" w:hAnsi="Arial" w:cs="Arial"/>
                <w:color w:val="FFFFFF" w:themeColor="background1"/>
              </w:rPr>
            </w:pPr>
            <w:r>
              <w:rPr>
                <w:rFonts w:ascii="Arial" w:hAnsi="Arial" w:cs="Arial"/>
                <w:color w:val="FFFFFF" w:themeColor="background1"/>
              </w:rPr>
              <w:t>8</w:t>
            </w:r>
            <w:r w:rsidR="00B5582C" w:rsidRPr="009751EC">
              <w:rPr>
                <w:rFonts w:ascii="Arial" w:hAnsi="Arial" w:cs="Arial"/>
                <w:color w:val="FFFFFF" w:themeColor="background1"/>
              </w:rPr>
              <w:t>.</w:t>
            </w:r>
          </w:p>
        </w:tc>
        <w:tc>
          <w:tcPr>
            <w:tcW w:w="9752" w:type="dxa"/>
            <w:tcBorders>
              <w:left w:val="single" w:sz="4" w:space="0" w:color="FFFFFF" w:themeColor="background1"/>
            </w:tcBorders>
          </w:tcPr>
          <w:p w14:paraId="2B9FE15F" w14:textId="77777777" w:rsidR="00CC6BE2" w:rsidRDefault="00B5582C" w:rsidP="00B5582C">
            <w:pPr>
              <w:rPr>
                <w:rFonts w:ascii="Arial" w:hAnsi="Arial" w:cs="Arial"/>
              </w:rPr>
            </w:pPr>
            <w:r w:rsidRPr="00CC6BE2">
              <w:rPr>
                <w:rFonts w:ascii="Arial" w:hAnsi="Arial" w:cs="Arial"/>
              </w:rPr>
              <w:t>Refer Wellbeing concerns to the Wellbeing and Protection Officer when necessary</w:t>
            </w:r>
          </w:p>
          <w:p w14:paraId="2F95B6CE" w14:textId="77777777" w:rsidR="00CC6BE2" w:rsidRPr="00CC6BE2" w:rsidRDefault="00CC6BE2" w:rsidP="00B5582C">
            <w:pPr>
              <w:rPr>
                <w:rFonts w:ascii="Arial" w:hAnsi="Arial" w:cs="Arial"/>
              </w:rPr>
            </w:pPr>
          </w:p>
        </w:tc>
      </w:tr>
      <w:tr w:rsidR="00B00E3E" w14:paraId="334123F9"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22DB5833" w14:textId="77777777" w:rsidR="00B00E3E" w:rsidRPr="009751EC" w:rsidRDefault="00D566A0" w:rsidP="00B00E3E">
            <w:pPr>
              <w:jc w:val="both"/>
              <w:rPr>
                <w:rFonts w:ascii="Arial" w:hAnsi="Arial" w:cs="Arial"/>
                <w:color w:val="FFFFFF" w:themeColor="background1"/>
              </w:rPr>
            </w:pPr>
            <w:r>
              <w:rPr>
                <w:rFonts w:ascii="Arial" w:hAnsi="Arial" w:cs="Arial"/>
                <w:color w:val="FFFFFF" w:themeColor="background1"/>
              </w:rPr>
              <w:t>9</w:t>
            </w:r>
            <w:r w:rsidR="009751EC" w:rsidRPr="009751EC">
              <w:rPr>
                <w:rFonts w:ascii="Arial" w:hAnsi="Arial" w:cs="Arial"/>
                <w:color w:val="FFFFFF" w:themeColor="background1"/>
              </w:rPr>
              <w:t>.</w:t>
            </w:r>
          </w:p>
        </w:tc>
        <w:tc>
          <w:tcPr>
            <w:tcW w:w="9752" w:type="dxa"/>
            <w:tcBorders>
              <w:left w:val="single" w:sz="4" w:space="0" w:color="FFFFFF" w:themeColor="background1"/>
            </w:tcBorders>
          </w:tcPr>
          <w:p w14:paraId="53D34F1A" w14:textId="77777777" w:rsidR="00CC6BE2" w:rsidRDefault="00B5582C" w:rsidP="00B00E3E">
            <w:pPr>
              <w:pStyle w:val="SEBodytext"/>
              <w:jc w:val="both"/>
              <w:rPr>
                <w:rFonts w:cs="Arial"/>
              </w:rPr>
            </w:pPr>
            <w:r w:rsidRPr="00CC6BE2">
              <w:rPr>
                <w:rFonts w:cs="Arial"/>
              </w:rPr>
              <w:t>Ensure activities are conducted within the parameters of the appropriate risk assessments. Inform the COVID-19 Lead Officer/Team if there any amendments required or additional aspects need risk assessing</w:t>
            </w:r>
          </w:p>
          <w:p w14:paraId="6C8E8996" w14:textId="77777777" w:rsidR="00CC6BE2" w:rsidRPr="00CC6BE2" w:rsidRDefault="00CC6BE2" w:rsidP="00B00E3E">
            <w:pPr>
              <w:pStyle w:val="SEBodytext"/>
              <w:jc w:val="both"/>
              <w:rPr>
                <w:rFonts w:cs="Arial"/>
              </w:rPr>
            </w:pPr>
          </w:p>
        </w:tc>
      </w:tr>
      <w:tr w:rsidR="003A7EEF" w14:paraId="274EF6B2" w14:textId="77777777" w:rsidTr="00771CF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650DD142" w14:textId="77777777" w:rsidR="003A7EEF" w:rsidRDefault="003A7EEF" w:rsidP="00B00E3E">
            <w:pPr>
              <w:jc w:val="both"/>
              <w:rPr>
                <w:rFonts w:ascii="Arial" w:hAnsi="Arial" w:cs="Arial"/>
                <w:color w:val="FFFFFF" w:themeColor="background1"/>
              </w:rPr>
            </w:pPr>
            <w:r>
              <w:rPr>
                <w:rFonts w:ascii="Arial" w:hAnsi="Arial" w:cs="Arial"/>
                <w:color w:val="FFFFFF" w:themeColor="background1"/>
              </w:rPr>
              <w:t>10</w:t>
            </w:r>
          </w:p>
        </w:tc>
        <w:tc>
          <w:tcPr>
            <w:tcW w:w="9752" w:type="dxa"/>
            <w:tcBorders>
              <w:left w:val="single" w:sz="4" w:space="0" w:color="FFFFFF" w:themeColor="background1"/>
            </w:tcBorders>
          </w:tcPr>
          <w:p w14:paraId="5E21CDF5" w14:textId="77777777" w:rsidR="003A7EEF" w:rsidRDefault="003A7EEF" w:rsidP="00B00E3E">
            <w:pPr>
              <w:pStyle w:val="SEBodytext"/>
              <w:jc w:val="both"/>
              <w:rPr>
                <w:rFonts w:cs="Arial"/>
              </w:rPr>
            </w:pPr>
            <w:r w:rsidRPr="003A7EEF">
              <w:rPr>
                <w:rFonts w:cs="Arial"/>
              </w:rPr>
              <w:t>Supervision of athletes U18 to ensure compliance with all club COVID</w:t>
            </w:r>
            <w:r>
              <w:rPr>
                <w:rFonts w:cs="Arial"/>
              </w:rPr>
              <w:t>-19</w:t>
            </w:r>
            <w:r w:rsidRPr="003A7EEF">
              <w:rPr>
                <w:rFonts w:cs="Arial"/>
              </w:rPr>
              <w:t xml:space="preserve"> measures &amp; protocols</w:t>
            </w:r>
          </w:p>
          <w:p w14:paraId="51E708F1" w14:textId="77777777" w:rsidR="003A7EEF" w:rsidRPr="00CC6BE2" w:rsidRDefault="003A7EEF" w:rsidP="00B00E3E">
            <w:pPr>
              <w:pStyle w:val="SEBodytext"/>
              <w:jc w:val="both"/>
              <w:rPr>
                <w:rFonts w:cs="Arial"/>
              </w:rPr>
            </w:pPr>
          </w:p>
        </w:tc>
      </w:tr>
    </w:tbl>
    <w:p w14:paraId="1B5AC8C8" w14:textId="77777777" w:rsidR="00CC6BE2" w:rsidRDefault="00CC6BE2" w:rsidP="00B00E3E">
      <w:pPr>
        <w:pStyle w:val="SEBodytext"/>
        <w:ind w:left="720"/>
        <w:jc w:val="both"/>
        <w:rPr>
          <w:rFonts w:cs="Arial"/>
          <w:b/>
          <w:color w:val="002060"/>
        </w:rPr>
      </w:pPr>
    </w:p>
    <w:p w14:paraId="04D56A64" w14:textId="77777777" w:rsidR="00CC6BE2" w:rsidRDefault="00CC6BE2" w:rsidP="00B00E3E">
      <w:pPr>
        <w:pStyle w:val="SEBodytext"/>
        <w:ind w:left="720"/>
        <w:jc w:val="both"/>
        <w:rPr>
          <w:rFonts w:cs="Arial"/>
          <w:b/>
          <w:color w:val="002060"/>
        </w:rPr>
      </w:pPr>
    </w:p>
    <w:p w14:paraId="0A5F279E" w14:textId="77777777" w:rsidR="00CC6BE2" w:rsidRDefault="00CC6BE2" w:rsidP="00CC6BE2">
      <w:pPr>
        <w:pStyle w:val="SEBodytext"/>
        <w:jc w:val="both"/>
        <w:rPr>
          <w:rFonts w:cs="Arial"/>
          <w:b/>
          <w:color w:val="002060"/>
        </w:rPr>
      </w:pPr>
    </w:p>
    <w:p w14:paraId="7F7F8F18" w14:textId="77777777" w:rsidR="00696862" w:rsidRDefault="00696862" w:rsidP="00CC6BE2">
      <w:pPr>
        <w:pStyle w:val="SEBodytext"/>
        <w:jc w:val="both"/>
        <w:rPr>
          <w:rFonts w:cs="Arial"/>
          <w:b/>
          <w:color w:val="002060"/>
        </w:rPr>
      </w:pPr>
    </w:p>
    <w:p w14:paraId="5BA17C7C" w14:textId="77777777" w:rsidR="00696862" w:rsidRDefault="00696862" w:rsidP="00CC6BE2">
      <w:pPr>
        <w:pStyle w:val="SEBodytext"/>
        <w:jc w:val="both"/>
        <w:rPr>
          <w:rFonts w:cs="Arial"/>
          <w:b/>
          <w:color w:val="002060"/>
        </w:rPr>
      </w:pPr>
    </w:p>
    <w:p w14:paraId="5D31891F" w14:textId="77777777" w:rsidR="00696862" w:rsidRDefault="00696862" w:rsidP="00CC6BE2">
      <w:pPr>
        <w:pStyle w:val="SEBodytext"/>
        <w:jc w:val="both"/>
        <w:rPr>
          <w:rFonts w:cs="Arial"/>
          <w:b/>
          <w:color w:val="002060"/>
        </w:rPr>
      </w:pPr>
    </w:p>
    <w:p w14:paraId="50664F90" w14:textId="77777777" w:rsidR="00696862" w:rsidRDefault="00696862" w:rsidP="00CC6BE2">
      <w:pPr>
        <w:pStyle w:val="SEBodytext"/>
        <w:jc w:val="both"/>
        <w:rPr>
          <w:rFonts w:cs="Arial"/>
          <w:b/>
          <w:color w:val="002060"/>
        </w:rPr>
      </w:pPr>
    </w:p>
    <w:p w14:paraId="00073756" w14:textId="77777777" w:rsidR="00696862" w:rsidRDefault="00696862" w:rsidP="00CC6BE2">
      <w:pPr>
        <w:pStyle w:val="SEBodytext"/>
        <w:jc w:val="both"/>
        <w:rPr>
          <w:rFonts w:cs="Arial"/>
          <w:b/>
          <w:color w:val="002060"/>
        </w:rPr>
      </w:pPr>
    </w:p>
    <w:p w14:paraId="2FE28090" w14:textId="77777777" w:rsidR="00696862" w:rsidRDefault="00696862" w:rsidP="00CC6BE2">
      <w:pPr>
        <w:pStyle w:val="SEBodytext"/>
        <w:jc w:val="both"/>
        <w:rPr>
          <w:rFonts w:cs="Arial"/>
          <w:b/>
          <w:color w:val="002060"/>
        </w:rPr>
      </w:pPr>
    </w:p>
    <w:p w14:paraId="1F6ACF23" w14:textId="77777777" w:rsidR="00696862" w:rsidRDefault="00696862" w:rsidP="00CC6BE2">
      <w:pPr>
        <w:pStyle w:val="SEBodytext"/>
        <w:jc w:val="both"/>
        <w:rPr>
          <w:rFonts w:cs="Arial"/>
          <w:b/>
          <w:color w:val="002060"/>
        </w:rPr>
      </w:pPr>
    </w:p>
    <w:p w14:paraId="5F992304" w14:textId="77777777" w:rsidR="00696862" w:rsidRDefault="00696862" w:rsidP="00CC6BE2">
      <w:pPr>
        <w:pStyle w:val="SEBodytext"/>
        <w:jc w:val="both"/>
        <w:rPr>
          <w:rFonts w:cs="Arial"/>
          <w:b/>
          <w:color w:val="002060"/>
        </w:rPr>
      </w:pPr>
    </w:p>
    <w:p w14:paraId="10E13E3A" w14:textId="77777777" w:rsidR="00CC6BE2" w:rsidRDefault="00CC6BE2" w:rsidP="00CC6BE2">
      <w:pPr>
        <w:pStyle w:val="SEBodytext"/>
        <w:jc w:val="both"/>
        <w:rPr>
          <w:rFonts w:cs="Arial"/>
          <w:b/>
          <w:color w:val="002060"/>
        </w:rPr>
      </w:pPr>
    </w:p>
    <w:p w14:paraId="2C1CEE85" w14:textId="77777777" w:rsidR="00B00E3E" w:rsidRPr="00B553BE" w:rsidRDefault="009751EC" w:rsidP="00CC6BE2">
      <w:pPr>
        <w:pStyle w:val="SEBodytext"/>
        <w:jc w:val="both"/>
        <w:rPr>
          <w:rFonts w:cs="Arial"/>
          <w:b/>
          <w:color w:val="002060"/>
        </w:rPr>
      </w:pPr>
      <w:r w:rsidRPr="00B553BE">
        <w:rPr>
          <w:rFonts w:cs="Arial"/>
          <w:b/>
          <w:color w:val="002060"/>
        </w:rPr>
        <w:t>ADDITIONAL INFORMATION</w:t>
      </w:r>
    </w:p>
    <w:p w14:paraId="6CF727AD" w14:textId="77777777" w:rsidR="009751EC" w:rsidRDefault="009751EC" w:rsidP="00B00E3E">
      <w:pPr>
        <w:pStyle w:val="SEBodytext"/>
        <w:ind w:left="720"/>
        <w:jc w:val="both"/>
        <w:rPr>
          <w:rFonts w:cs="Arial"/>
        </w:rPr>
      </w:pPr>
    </w:p>
    <w:tbl>
      <w:tblPr>
        <w:tblStyle w:val="TableGrid"/>
        <w:tblW w:w="0" w:type="auto"/>
        <w:tblInd w:w="-5" w:type="dxa"/>
        <w:tblLook w:val="04A0" w:firstRow="1" w:lastRow="0" w:firstColumn="1" w:lastColumn="0" w:noHBand="0" w:noVBand="1"/>
      </w:tblPr>
      <w:tblGrid>
        <w:gridCol w:w="3402"/>
        <w:gridCol w:w="7059"/>
      </w:tblGrid>
      <w:tr w:rsidR="009751EC" w14:paraId="41409670" w14:textId="77777777" w:rsidTr="00771CFF">
        <w:tc>
          <w:tcPr>
            <w:tcW w:w="3402" w:type="dxa"/>
            <w:vMerge w:val="restart"/>
            <w:shd w:val="clear" w:color="auto" w:fill="161E46"/>
            <w:vAlign w:val="center"/>
          </w:tcPr>
          <w:p w14:paraId="60B9FD00" w14:textId="77777777" w:rsidR="009751EC" w:rsidRPr="009751EC" w:rsidRDefault="009751EC" w:rsidP="009751EC">
            <w:pPr>
              <w:jc w:val="center"/>
              <w:rPr>
                <w:rFonts w:ascii="Arial" w:hAnsi="Arial" w:cs="Arial"/>
                <w:b/>
                <w:color w:val="FFFFFF" w:themeColor="background1"/>
                <w:sz w:val="24"/>
              </w:rPr>
            </w:pPr>
            <w:r w:rsidRPr="009751EC">
              <w:rPr>
                <w:rFonts w:ascii="Arial" w:hAnsi="Arial" w:cs="Arial"/>
                <w:b/>
                <w:color w:val="FFFFFF" w:themeColor="background1"/>
                <w:sz w:val="24"/>
              </w:rPr>
              <w:t>SKILLS AND ATTRIBUTES</w:t>
            </w:r>
          </w:p>
          <w:p w14:paraId="5A2BCB3B" w14:textId="77777777" w:rsidR="009751EC" w:rsidRPr="009751EC" w:rsidRDefault="009751EC" w:rsidP="009751EC">
            <w:pPr>
              <w:pStyle w:val="SEBodytext"/>
              <w:jc w:val="center"/>
              <w:rPr>
                <w:rFonts w:cs="Arial"/>
                <w:color w:val="FFFFFF" w:themeColor="background1"/>
              </w:rPr>
            </w:pPr>
          </w:p>
        </w:tc>
        <w:tc>
          <w:tcPr>
            <w:tcW w:w="7059" w:type="dxa"/>
          </w:tcPr>
          <w:p w14:paraId="5D20754B" w14:textId="77777777" w:rsidR="009751EC" w:rsidRPr="00AB335E" w:rsidRDefault="009751EC" w:rsidP="009751EC">
            <w:pPr>
              <w:pStyle w:val="NoSpacing"/>
              <w:rPr>
                <w:rFonts w:ascii="Arial" w:hAnsi="Arial" w:cs="Arial"/>
              </w:rPr>
            </w:pPr>
            <w:r w:rsidRPr="00AB335E">
              <w:rPr>
                <w:rFonts w:ascii="Arial" w:hAnsi="Arial" w:cs="Arial"/>
              </w:rPr>
              <w:t xml:space="preserve">Excellent communication </w:t>
            </w:r>
            <w:r w:rsidR="00371AE3">
              <w:rPr>
                <w:rFonts w:ascii="Arial" w:hAnsi="Arial" w:cs="Arial"/>
              </w:rPr>
              <w:t xml:space="preserve">&amp; organisational </w:t>
            </w:r>
            <w:r w:rsidRPr="00AB335E">
              <w:rPr>
                <w:rFonts w:ascii="Arial" w:hAnsi="Arial" w:cs="Arial"/>
              </w:rPr>
              <w:t>skills</w:t>
            </w:r>
          </w:p>
        </w:tc>
      </w:tr>
      <w:tr w:rsidR="009751EC" w14:paraId="2CD47F92" w14:textId="77777777" w:rsidTr="00771CFF">
        <w:tc>
          <w:tcPr>
            <w:tcW w:w="3402" w:type="dxa"/>
            <w:vMerge/>
            <w:shd w:val="clear" w:color="auto" w:fill="161E46"/>
          </w:tcPr>
          <w:p w14:paraId="65D81882" w14:textId="77777777" w:rsidR="009751EC" w:rsidRPr="009751EC" w:rsidRDefault="009751EC" w:rsidP="009751EC">
            <w:pPr>
              <w:pStyle w:val="SEBodytext"/>
              <w:jc w:val="both"/>
              <w:rPr>
                <w:rFonts w:cs="Arial"/>
                <w:color w:val="FFFFFF" w:themeColor="background1"/>
              </w:rPr>
            </w:pPr>
          </w:p>
        </w:tc>
        <w:tc>
          <w:tcPr>
            <w:tcW w:w="7059" w:type="dxa"/>
          </w:tcPr>
          <w:p w14:paraId="2E311A8E" w14:textId="77777777" w:rsidR="009751EC" w:rsidRPr="00AB335E" w:rsidRDefault="009751EC" w:rsidP="009751EC">
            <w:pPr>
              <w:pStyle w:val="NoSpacing"/>
              <w:rPr>
                <w:rFonts w:ascii="Arial" w:hAnsi="Arial" w:cs="Arial"/>
              </w:rPr>
            </w:pPr>
            <w:r w:rsidRPr="00AB335E">
              <w:rPr>
                <w:rFonts w:ascii="Arial" w:hAnsi="Arial" w:cs="Arial"/>
              </w:rPr>
              <w:t>Respects confidentiality</w:t>
            </w:r>
          </w:p>
        </w:tc>
      </w:tr>
      <w:tr w:rsidR="009751EC" w14:paraId="7E593EFE" w14:textId="77777777" w:rsidTr="00771CFF">
        <w:tc>
          <w:tcPr>
            <w:tcW w:w="3402" w:type="dxa"/>
            <w:vMerge/>
            <w:shd w:val="clear" w:color="auto" w:fill="161E46"/>
          </w:tcPr>
          <w:p w14:paraId="6F2ED08A" w14:textId="77777777" w:rsidR="009751EC" w:rsidRPr="009751EC" w:rsidRDefault="009751EC" w:rsidP="009751EC">
            <w:pPr>
              <w:pStyle w:val="SEBodytext"/>
              <w:jc w:val="both"/>
              <w:rPr>
                <w:rFonts w:cs="Arial"/>
                <w:color w:val="FFFFFF" w:themeColor="background1"/>
              </w:rPr>
            </w:pPr>
          </w:p>
        </w:tc>
        <w:tc>
          <w:tcPr>
            <w:tcW w:w="7059" w:type="dxa"/>
          </w:tcPr>
          <w:p w14:paraId="7203296D" w14:textId="77777777" w:rsidR="009751EC" w:rsidRPr="00AB335E" w:rsidRDefault="00371AE3" w:rsidP="009751EC">
            <w:pPr>
              <w:pStyle w:val="NoSpacing"/>
              <w:rPr>
                <w:rFonts w:ascii="Arial" w:hAnsi="Arial" w:cs="Arial"/>
              </w:rPr>
            </w:pPr>
            <w:r>
              <w:rPr>
                <w:rFonts w:ascii="Arial" w:hAnsi="Arial" w:cs="Arial"/>
              </w:rPr>
              <w:t>Good project management skills</w:t>
            </w:r>
          </w:p>
        </w:tc>
      </w:tr>
      <w:tr w:rsidR="009751EC" w14:paraId="3DCD5EB9" w14:textId="77777777" w:rsidTr="00771CFF">
        <w:tc>
          <w:tcPr>
            <w:tcW w:w="3402" w:type="dxa"/>
            <w:vMerge/>
            <w:shd w:val="clear" w:color="auto" w:fill="161E46"/>
          </w:tcPr>
          <w:p w14:paraId="40D294FA" w14:textId="77777777" w:rsidR="009751EC" w:rsidRPr="009751EC" w:rsidRDefault="009751EC" w:rsidP="009751EC">
            <w:pPr>
              <w:pStyle w:val="SEBodytext"/>
              <w:jc w:val="both"/>
              <w:rPr>
                <w:rFonts w:cs="Arial"/>
                <w:color w:val="FFFFFF" w:themeColor="background1"/>
              </w:rPr>
            </w:pPr>
          </w:p>
        </w:tc>
        <w:tc>
          <w:tcPr>
            <w:tcW w:w="7059" w:type="dxa"/>
          </w:tcPr>
          <w:p w14:paraId="69AA1AA7" w14:textId="77777777" w:rsidR="009751EC" w:rsidRPr="00AB335E" w:rsidRDefault="009751EC" w:rsidP="009751EC">
            <w:pPr>
              <w:pStyle w:val="NoSpacing"/>
              <w:rPr>
                <w:rFonts w:ascii="Arial" w:hAnsi="Arial" w:cs="Arial"/>
                <w:sz w:val="28"/>
                <w:szCs w:val="28"/>
              </w:rPr>
            </w:pPr>
            <w:r w:rsidRPr="00AB335E">
              <w:rPr>
                <w:rFonts w:ascii="Arial" w:hAnsi="Arial" w:cs="Arial"/>
              </w:rPr>
              <w:t>Co</w:t>
            </w:r>
            <w:r w:rsidR="00371AE3">
              <w:rPr>
                <w:rFonts w:ascii="Arial" w:hAnsi="Arial" w:cs="Arial"/>
              </w:rPr>
              <w:t>mfortable interacting with</w:t>
            </w:r>
            <w:r w:rsidRPr="00AB335E">
              <w:rPr>
                <w:rFonts w:ascii="Arial" w:hAnsi="Arial" w:cs="Arial"/>
              </w:rPr>
              <w:t xml:space="preserve"> people</w:t>
            </w:r>
          </w:p>
        </w:tc>
      </w:tr>
      <w:tr w:rsidR="009751EC" w14:paraId="26627931" w14:textId="77777777" w:rsidTr="00771CFF">
        <w:tc>
          <w:tcPr>
            <w:tcW w:w="3402" w:type="dxa"/>
            <w:vMerge/>
            <w:shd w:val="clear" w:color="auto" w:fill="161E46"/>
          </w:tcPr>
          <w:p w14:paraId="0AB7A1D2" w14:textId="77777777" w:rsidR="009751EC" w:rsidRPr="009751EC" w:rsidRDefault="009751EC" w:rsidP="009751EC">
            <w:pPr>
              <w:pStyle w:val="SEBodytext"/>
              <w:jc w:val="both"/>
              <w:rPr>
                <w:rFonts w:cs="Arial"/>
                <w:color w:val="FFFFFF" w:themeColor="background1"/>
              </w:rPr>
            </w:pPr>
          </w:p>
        </w:tc>
        <w:tc>
          <w:tcPr>
            <w:tcW w:w="7059" w:type="dxa"/>
          </w:tcPr>
          <w:p w14:paraId="41C7BB1F" w14:textId="77777777" w:rsidR="009751EC" w:rsidRPr="00AB335E" w:rsidRDefault="009751EC" w:rsidP="009751EC">
            <w:pPr>
              <w:pStyle w:val="NoSpacing"/>
              <w:rPr>
                <w:rFonts w:ascii="Arial" w:hAnsi="Arial" w:cs="Arial"/>
              </w:rPr>
            </w:pPr>
            <w:r w:rsidRPr="00AB335E">
              <w:rPr>
                <w:rFonts w:ascii="Arial" w:hAnsi="Arial" w:cs="Arial"/>
              </w:rPr>
              <w:t xml:space="preserve">Approachable and friendly </w:t>
            </w:r>
          </w:p>
        </w:tc>
      </w:tr>
      <w:tr w:rsidR="009751EC" w14:paraId="5BAA101E" w14:textId="77777777" w:rsidTr="00771CFF">
        <w:tc>
          <w:tcPr>
            <w:tcW w:w="3402" w:type="dxa"/>
            <w:vMerge/>
            <w:shd w:val="clear" w:color="auto" w:fill="161E46"/>
          </w:tcPr>
          <w:p w14:paraId="2AD019FB" w14:textId="77777777" w:rsidR="009751EC" w:rsidRPr="009751EC" w:rsidRDefault="009751EC" w:rsidP="009751EC">
            <w:pPr>
              <w:pStyle w:val="SEBodytext"/>
              <w:jc w:val="both"/>
              <w:rPr>
                <w:rFonts w:cs="Arial"/>
                <w:color w:val="FFFFFF" w:themeColor="background1"/>
              </w:rPr>
            </w:pPr>
          </w:p>
        </w:tc>
        <w:tc>
          <w:tcPr>
            <w:tcW w:w="7059" w:type="dxa"/>
          </w:tcPr>
          <w:p w14:paraId="0C81691C" w14:textId="77777777" w:rsidR="009751EC" w:rsidRPr="00AB335E" w:rsidRDefault="009751EC" w:rsidP="009751EC">
            <w:pPr>
              <w:pStyle w:val="NoSpacing"/>
              <w:rPr>
                <w:rFonts w:ascii="Arial" w:hAnsi="Arial" w:cs="Arial"/>
              </w:rPr>
            </w:pPr>
            <w:r w:rsidRPr="00AB335E">
              <w:rPr>
                <w:rFonts w:ascii="Arial" w:hAnsi="Arial" w:cs="Arial"/>
              </w:rPr>
              <w:t>Prepared to make instant decisions when necessary</w:t>
            </w:r>
          </w:p>
        </w:tc>
      </w:tr>
      <w:tr w:rsidR="009751EC" w14:paraId="7A21A93A" w14:textId="77777777" w:rsidTr="00771CFF">
        <w:tc>
          <w:tcPr>
            <w:tcW w:w="10461" w:type="dxa"/>
            <w:gridSpan w:val="2"/>
            <w:shd w:val="clear" w:color="auto" w:fill="161E46"/>
          </w:tcPr>
          <w:p w14:paraId="26392A8A" w14:textId="77777777" w:rsidR="009751EC" w:rsidRDefault="009751EC" w:rsidP="00B00E3E">
            <w:pPr>
              <w:pStyle w:val="SEBodytext"/>
              <w:jc w:val="both"/>
              <w:rPr>
                <w:rFonts w:cs="Arial"/>
              </w:rPr>
            </w:pPr>
          </w:p>
        </w:tc>
      </w:tr>
      <w:tr w:rsidR="009751EC" w14:paraId="1F870792" w14:textId="77777777" w:rsidTr="00771CFF">
        <w:tc>
          <w:tcPr>
            <w:tcW w:w="3402" w:type="dxa"/>
            <w:vMerge w:val="restart"/>
            <w:shd w:val="clear" w:color="auto" w:fill="161E46"/>
            <w:vAlign w:val="center"/>
          </w:tcPr>
          <w:p w14:paraId="7865FFA4" w14:textId="77777777" w:rsidR="009751EC" w:rsidRPr="009751EC" w:rsidRDefault="009751EC" w:rsidP="009751EC">
            <w:pPr>
              <w:pStyle w:val="Header"/>
              <w:jc w:val="center"/>
              <w:rPr>
                <w:rFonts w:cs="Arial"/>
                <w:b/>
                <w:color w:val="FFFFFF" w:themeColor="background1"/>
              </w:rPr>
            </w:pPr>
            <w:r w:rsidRPr="009751EC">
              <w:rPr>
                <w:rFonts w:ascii="Arial" w:hAnsi="Arial" w:cs="Arial"/>
                <w:b/>
                <w:color w:val="FFFFFF" w:themeColor="background1"/>
              </w:rPr>
              <w:t>ROLE REQUIREMENTS</w:t>
            </w:r>
          </w:p>
          <w:p w14:paraId="7C0D343B" w14:textId="77777777" w:rsidR="009751EC" w:rsidRPr="009751EC" w:rsidRDefault="009751EC" w:rsidP="009751EC">
            <w:pPr>
              <w:pStyle w:val="SEBodytext"/>
              <w:jc w:val="center"/>
              <w:rPr>
                <w:rFonts w:cs="Arial"/>
                <w:color w:val="FFFFFF" w:themeColor="background1"/>
              </w:rPr>
            </w:pPr>
          </w:p>
        </w:tc>
        <w:tc>
          <w:tcPr>
            <w:tcW w:w="7059" w:type="dxa"/>
          </w:tcPr>
          <w:p w14:paraId="2199ACCD" w14:textId="77777777" w:rsidR="00EA5D64" w:rsidRPr="000C2B4B" w:rsidRDefault="009751EC" w:rsidP="00EA5D64">
            <w:pPr>
              <w:pStyle w:val="Header"/>
              <w:spacing w:after="60"/>
              <w:jc w:val="both"/>
              <w:rPr>
                <w:rFonts w:ascii="Arial" w:hAnsi="Arial" w:cs="Arial"/>
              </w:rPr>
            </w:pPr>
            <w:r w:rsidRPr="000C2B4B">
              <w:rPr>
                <w:rFonts w:ascii="Arial" w:hAnsi="Arial" w:cs="Arial"/>
              </w:rPr>
              <w:t>Be a member of Scottish Swimming</w:t>
            </w:r>
            <w:r w:rsidR="00EA5D64">
              <w:rPr>
                <w:rFonts w:ascii="Arial" w:hAnsi="Arial" w:cs="Arial"/>
              </w:rPr>
              <w:t xml:space="preserve"> </w:t>
            </w:r>
          </w:p>
        </w:tc>
      </w:tr>
      <w:tr w:rsidR="009751EC" w14:paraId="5A1AD0EA" w14:textId="77777777" w:rsidTr="00771CFF">
        <w:tc>
          <w:tcPr>
            <w:tcW w:w="3402" w:type="dxa"/>
            <w:vMerge/>
            <w:shd w:val="clear" w:color="auto" w:fill="161E46"/>
          </w:tcPr>
          <w:p w14:paraId="1A3A3060" w14:textId="77777777" w:rsidR="009751EC" w:rsidRPr="009751EC" w:rsidRDefault="009751EC" w:rsidP="009751EC">
            <w:pPr>
              <w:pStyle w:val="SEBodytext"/>
              <w:jc w:val="both"/>
              <w:rPr>
                <w:rFonts w:cs="Arial"/>
                <w:color w:val="FFFFFF" w:themeColor="background1"/>
              </w:rPr>
            </w:pPr>
          </w:p>
        </w:tc>
        <w:tc>
          <w:tcPr>
            <w:tcW w:w="7059" w:type="dxa"/>
          </w:tcPr>
          <w:p w14:paraId="455E9F87" w14:textId="77777777" w:rsidR="009751EC" w:rsidRPr="000C2B4B" w:rsidRDefault="00EA5D64" w:rsidP="009751EC">
            <w:pPr>
              <w:pStyle w:val="Header"/>
              <w:spacing w:after="60"/>
              <w:jc w:val="both"/>
              <w:rPr>
                <w:rFonts w:ascii="Arial" w:hAnsi="Arial" w:cs="Arial"/>
              </w:rPr>
            </w:pPr>
            <w:r>
              <w:rPr>
                <w:rFonts w:ascii="Arial" w:hAnsi="Arial" w:cs="Arial"/>
              </w:rPr>
              <w:t xml:space="preserve">You cannot be the liaison officer for a session that you are coaching at </w:t>
            </w:r>
          </w:p>
        </w:tc>
      </w:tr>
      <w:tr w:rsidR="00EA5D64" w14:paraId="65E8E028" w14:textId="77777777" w:rsidTr="00771CFF">
        <w:tc>
          <w:tcPr>
            <w:tcW w:w="3402" w:type="dxa"/>
            <w:vMerge/>
            <w:shd w:val="clear" w:color="auto" w:fill="161E46"/>
          </w:tcPr>
          <w:p w14:paraId="51CD76CD" w14:textId="77777777" w:rsidR="00EA5D64" w:rsidRPr="009751EC" w:rsidRDefault="00EA5D64" w:rsidP="009751EC">
            <w:pPr>
              <w:pStyle w:val="SEBodytext"/>
              <w:jc w:val="both"/>
              <w:rPr>
                <w:rFonts w:cs="Arial"/>
                <w:color w:val="FFFFFF" w:themeColor="background1"/>
              </w:rPr>
            </w:pPr>
          </w:p>
        </w:tc>
        <w:tc>
          <w:tcPr>
            <w:tcW w:w="7059" w:type="dxa"/>
          </w:tcPr>
          <w:p w14:paraId="52536F7D" w14:textId="77777777" w:rsidR="00EA5D64" w:rsidRPr="000C2B4B" w:rsidRDefault="00EA5D64" w:rsidP="009751EC">
            <w:pPr>
              <w:pStyle w:val="Header"/>
              <w:spacing w:after="60"/>
              <w:jc w:val="both"/>
              <w:rPr>
                <w:rFonts w:ascii="Arial" w:hAnsi="Arial" w:cs="Arial"/>
              </w:rPr>
            </w:pPr>
            <w:r w:rsidRPr="000C2B4B">
              <w:rPr>
                <w:rFonts w:ascii="Arial" w:hAnsi="Arial" w:cs="Arial"/>
              </w:rPr>
              <w:t>PVG Scheme Membership</w:t>
            </w:r>
          </w:p>
        </w:tc>
      </w:tr>
      <w:tr w:rsidR="009751EC" w14:paraId="51B9EEF3" w14:textId="77777777" w:rsidTr="00771CFF">
        <w:tc>
          <w:tcPr>
            <w:tcW w:w="3402" w:type="dxa"/>
            <w:vMerge/>
            <w:shd w:val="clear" w:color="auto" w:fill="161E46"/>
          </w:tcPr>
          <w:p w14:paraId="31EC3EE4" w14:textId="77777777" w:rsidR="009751EC" w:rsidRPr="009751EC" w:rsidRDefault="009751EC" w:rsidP="009751EC">
            <w:pPr>
              <w:pStyle w:val="SEBodytext"/>
              <w:jc w:val="both"/>
              <w:rPr>
                <w:rFonts w:cs="Arial"/>
                <w:color w:val="FFFFFF" w:themeColor="background1"/>
              </w:rPr>
            </w:pPr>
          </w:p>
        </w:tc>
        <w:tc>
          <w:tcPr>
            <w:tcW w:w="7059" w:type="dxa"/>
          </w:tcPr>
          <w:p w14:paraId="4F357AEE" w14:textId="77777777" w:rsidR="009751EC" w:rsidRPr="000C2B4B" w:rsidRDefault="009751EC" w:rsidP="009751EC">
            <w:pPr>
              <w:pStyle w:val="Header"/>
              <w:spacing w:after="60"/>
              <w:jc w:val="both"/>
              <w:rPr>
                <w:rFonts w:ascii="Arial" w:hAnsi="Arial" w:cs="Arial"/>
              </w:rPr>
            </w:pPr>
            <w:r w:rsidRPr="000C2B4B">
              <w:rPr>
                <w:rFonts w:ascii="Arial" w:hAnsi="Arial" w:cs="Arial"/>
              </w:rPr>
              <w:t>Complete a Heath Screen Survey and self-declaration</w:t>
            </w:r>
          </w:p>
        </w:tc>
      </w:tr>
      <w:tr w:rsidR="009751EC" w14:paraId="18C4A5D1" w14:textId="77777777" w:rsidTr="00771CFF">
        <w:tc>
          <w:tcPr>
            <w:tcW w:w="3402" w:type="dxa"/>
            <w:vMerge/>
            <w:shd w:val="clear" w:color="auto" w:fill="161E46"/>
          </w:tcPr>
          <w:p w14:paraId="6510CF18" w14:textId="77777777" w:rsidR="009751EC" w:rsidRPr="009751EC" w:rsidRDefault="009751EC" w:rsidP="009751EC">
            <w:pPr>
              <w:pStyle w:val="SEBodytext"/>
              <w:jc w:val="both"/>
              <w:rPr>
                <w:rFonts w:cs="Arial"/>
                <w:color w:val="FFFFFF" w:themeColor="background1"/>
              </w:rPr>
            </w:pPr>
          </w:p>
        </w:tc>
        <w:tc>
          <w:tcPr>
            <w:tcW w:w="7059" w:type="dxa"/>
          </w:tcPr>
          <w:p w14:paraId="50E5BE5C" w14:textId="77777777" w:rsidR="009751EC" w:rsidRPr="000C2B4B" w:rsidRDefault="009751EC" w:rsidP="009751EC">
            <w:pPr>
              <w:pStyle w:val="Header"/>
              <w:spacing w:after="60"/>
              <w:jc w:val="both"/>
              <w:rPr>
                <w:rFonts w:ascii="Arial" w:hAnsi="Arial" w:cs="Arial"/>
              </w:rPr>
            </w:pPr>
            <w:r w:rsidRPr="000C2B4B">
              <w:rPr>
                <w:rFonts w:ascii="Arial" w:hAnsi="Arial" w:cs="Arial"/>
              </w:rPr>
              <w:t>Attend appropriate training</w:t>
            </w:r>
          </w:p>
        </w:tc>
      </w:tr>
      <w:tr w:rsidR="009751EC" w14:paraId="04C37896" w14:textId="77777777" w:rsidTr="00771CFF">
        <w:tc>
          <w:tcPr>
            <w:tcW w:w="3402" w:type="dxa"/>
            <w:vMerge/>
            <w:shd w:val="clear" w:color="auto" w:fill="161E46"/>
          </w:tcPr>
          <w:p w14:paraId="4B1A06F6" w14:textId="77777777" w:rsidR="009751EC" w:rsidRPr="009751EC" w:rsidRDefault="009751EC" w:rsidP="009751EC">
            <w:pPr>
              <w:pStyle w:val="SEBodytext"/>
              <w:jc w:val="both"/>
              <w:rPr>
                <w:rFonts w:cs="Arial"/>
                <w:color w:val="FFFFFF" w:themeColor="background1"/>
              </w:rPr>
            </w:pPr>
          </w:p>
        </w:tc>
        <w:tc>
          <w:tcPr>
            <w:tcW w:w="7059" w:type="dxa"/>
          </w:tcPr>
          <w:p w14:paraId="4089E282" w14:textId="77777777" w:rsidR="009751EC" w:rsidRPr="000C2B4B" w:rsidRDefault="009751EC" w:rsidP="009751EC">
            <w:pPr>
              <w:pStyle w:val="Header"/>
              <w:spacing w:after="60"/>
              <w:jc w:val="both"/>
              <w:rPr>
                <w:rFonts w:ascii="Arial" w:hAnsi="Arial" w:cs="Arial"/>
              </w:rPr>
            </w:pPr>
            <w:r w:rsidRPr="000C2B4B">
              <w:rPr>
                <w:rFonts w:ascii="Arial" w:hAnsi="Arial" w:cs="Arial"/>
              </w:rPr>
              <w:t>Sign and adhere to the Club’s Volunteer Code of Conduct</w:t>
            </w:r>
          </w:p>
        </w:tc>
      </w:tr>
      <w:tr w:rsidR="009751EC" w14:paraId="43E3D656" w14:textId="77777777" w:rsidTr="00771CFF">
        <w:tc>
          <w:tcPr>
            <w:tcW w:w="10461" w:type="dxa"/>
            <w:gridSpan w:val="2"/>
            <w:shd w:val="clear" w:color="auto" w:fill="161E46"/>
          </w:tcPr>
          <w:p w14:paraId="59F5C06C" w14:textId="77777777" w:rsidR="009751EC" w:rsidRDefault="009751EC" w:rsidP="00B00E3E">
            <w:pPr>
              <w:pStyle w:val="SEBodytext"/>
              <w:jc w:val="both"/>
              <w:rPr>
                <w:rFonts w:cs="Arial"/>
              </w:rPr>
            </w:pPr>
          </w:p>
        </w:tc>
      </w:tr>
      <w:tr w:rsidR="009751EC" w14:paraId="3C470499" w14:textId="77777777" w:rsidTr="00771CFF">
        <w:tc>
          <w:tcPr>
            <w:tcW w:w="3402" w:type="dxa"/>
            <w:vMerge w:val="restart"/>
            <w:shd w:val="clear" w:color="auto" w:fill="161E46"/>
            <w:vAlign w:val="center"/>
          </w:tcPr>
          <w:p w14:paraId="16A278B0" w14:textId="77777777" w:rsidR="009751EC" w:rsidRPr="009751EC" w:rsidRDefault="009751EC" w:rsidP="009751EC">
            <w:pPr>
              <w:pStyle w:val="Header"/>
              <w:jc w:val="center"/>
              <w:rPr>
                <w:rFonts w:cs="Arial"/>
                <w:b/>
                <w:color w:val="FFFFFF" w:themeColor="background1"/>
              </w:rPr>
            </w:pPr>
            <w:r w:rsidRPr="009751EC">
              <w:rPr>
                <w:rFonts w:ascii="Arial" w:hAnsi="Arial" w:cs="Arial"/>
                <w:b/>
                <w:color w:val="FFFFFF" w:themeColor="background1"/>
              </w:rPr>
              <w:t>TRAINING AND SUPPORT</w:t>
            </w:r>
          </w:p>
          <w:p w14:paraId="71FCAA70" w14:textId="77777777" w:rsidR="009751EC" w:rsidRPr="009751EC" w:rsidRDefault="009751EC" w:rsidP="009751EC">
            <w:pPr>
              <w:pStyle w:val="SEBodytext"/>
              <w:jc w:val="center"/>
              <w:rPr>
                <w:rFonts w:cs="Arial"/>
                <w:color w:val="FFFFFF" w:themeColor="background1"/>
              </w:rPr>
            </w:pPr>
          </w:p>
        </w:tc>
        <w:tc>
          <w:tcPr>
            <w:tcW w:w="7059" w:type="dxa"/>
          </w:tcPr>
          <w:p w14:paraId="052374DD" w14:textId="77777777" w:rsidR="009751EC" w:rsidRPr="009751EC" w:rsidRDefault="00371AE3" w:rsidP="00371AE3">
            <w:pPr>
              <w:pStyle w:val="SEBodytext"/>
              <w:jc w:val="both"/>
              <w:rPr>
                <w:rFonts w:cs="Arial"/>
              </w:rPr>
            </w:pPr>
            <w:r w:rsidRPr="00D65E23">
              <w:rPr>
                <w:rFonts w:cs="Arial"/>
              </w:rPr>
              <w:t>COVID-19 Officer training</w:t>
            </w:r>
          </w:p>
        </w:tc>
      </w:tr>
      <w:tr w:rsidR="009751EC" w14:paraId="344F688F" w14:textId="77777777" w:rsidTr="00771CFF">
        <w:tc>
          <w:tcPr>
            <w:tcW w:w="3402" w:type="dxa"/>
            <w:vMerge/>
            <w:shd w:val="clear" w:color="auto" w:fill="161E46"/>
          </w:tcPr>
          <w:p w14:paraId="0B8831E9" w14:textId="77777777" w:rsidR="009751EC" w:rsidRPr="009751EC" w:rsidRDefault="009751EC" w:rsidP="00B00E3E">
            <w:pPr>
              <w:pStyle w:val="SEBodytext"/>
              <w:jc w:val="both"/>
              <w:rPr>
                <w:rFonts w:cs="Arial"/>
                <w:color w:val="FFFFFF" w:themeColor="background1"/>
              </w:rPr>
            </w:pPr>
          </w:p>
        </w:tc>
        <w:tc>
          <w:tcPr>
            <w:tcW w:w="7059" w:type="dxa"/>
          </w:tcPr>
          <w:p w14:paraId="02EF6056" w14:textId="77777777" w:rsidR="009751EC" w:rsidRPr="009751EC" w:rsidRDefault="00451815" w:rsidP="00451815">
            <w:pPr>
              <w:pStyle w:val="Header"/>
              <w:tabs>
                <w:tab w:val="clear" w:pos="4513"/>
                <w:tab w:val="clear" w:pos="9026"/>
              </w:tabs>
              <w:jc w:val="both"/>
              <w:rPr>
                <w:rFonts w:ascii="Arial" w:hAnsi="Arial" w:cs="Arial"/>
              </w:rPr>
            </w:pPr>
            <w:r>
              <w:rPr>
                <w:rFonts w:ascii="Arial" w:hAnsi="Arial" w:cs="Arial"/>
              </w:rPr>
              <w:t>Child Wellbeing &amp; P</w:t>
            </w:r>
            <w:r w:rsidR="00371AE3" w:rsidRPr="00D65E23">
              <w:rPr>
                <w:rFonts w:ascii="Arial" w:hAnsi="Arial" w:cs="Arial"/>
              </w:rPr>
              <w:t xml:space="preserve">rotection in </w:t>
            </w:r>
            <w:r>
              <w:rPr>
                <w:rFonts w:ascii="Arial" w:hAnsi="Arial" w:cs="Arial"/>
              </w:rPr>
              <w:t>S</w:t>
            </w:r>
            <w:r w:rsidR="00371AE3" w:rsidRPr="00D65E23">
              <w:rPr>
                <w:rFonts w:ascii="Arial" w:hAnsi="Arial" w:cs="Arial"/>
              </w:rPr>
              <w:t>port Workshop (</w:t>
            </w:r>
            <w:r w:rsidR="00371AE3">
              <w:rPr>
                <w:rFonts w:ascii="Arial" w:hAnsi="Arial" w:cs="Arial"/>
              </w:rPr>
              <w:t>recommended)</w:t>
            </w:r>
          </w:p>
        </w:tc>
      </w:tr>
      <w:tr w:rsidR="009751EC" w14:paraId="542A8502" w14:textId="77777777" w:rsidTr="00771CFF">
        <w:tc>
          <w:tcPr>
            <w:tcW w:w="10461" w:type="dxa"/>
            <w:gridSpan w:val="2"/>
            <w:shd w:val="clear" w:color="auto" w:fill="161E46"/>
          </w:tcPr>
          <w:p w14:paraId="656AFAF5" w14:textId="77777777" w:rsidR="009751EC" w:rsidRPr="00D65E23" w:rsidRDefault="009751EC" w:rsidP="009751EC">
            <w:pPr>
              <w:pStyle w:val="Header"/>
              <w:tabs>
                <w:tab w:val="clear" w:pos="4513"/>
                <w:tab w:val="clear" w:pos="9026"/>
              </w:tabs>
              <w:jc w:val="both"/>
              <w:rPr>
                <w:rFonts w:ascii="Arial" w:hAnsi="Arial" w:cs="Arial"/>
              </w:rPr>
            </w:pPr>
          </w:p>
        </w:tc>
      </w:tr>
      <w:tr w:rsidR="009751EC" w14:paraId="1030C65C" w14:textId="77777777" w:rsidTr="00771CFF">
        <w:tc>
          <w:tcPr>
            <w:tcW w:w="3402" w:type="dxa"/>
            <w:vMerge w:val="restart"/>
            <w:shd w:val="clear" w:color="auto" w:fill="161E46"/>
            <w:vAlign w:val="center"/>
          </w:tcPr>
          <w:p w14:paraId="7E3D8F2A" w14:textId="77777777" w:rsidR="009751EC" w:rsidRPr="009751EC" w:rsidRDefault="009751EC" w:rsidP="009751EC">
            <w:pPr>
              <w:pStyle w:val="SEBodytext"/>
              <w:jc w:val="center"/>
              <w:rPr>
                <w:rFonts w:cs="Arial"/>
                <w:b/>
                <w:color w:val="FFFFFF" w:themeColor="background1"/>
              </w:rPr>
            </w:pPr>
            <w:r w:rsidRPr="009751EC">
              <w:rPr>
                <w:rFonts w:cs="Arial"/>
                <w:b/>
                <w:color w:val="FFFFFF" w:themeColor="background1"/>
              </w:rPr>
              <w:t>BENEFITS OF VOLUNTEERING</w:t>
            </w:r>
          </w:p>
        </w:tc>
        <w:tc>
          <w:tcPr>
            <w:tcW w:w="7059" w:type="dxa"/>
          </w:tcPr>
          <w:p w14:paraId="1AAA3E9D"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Pride in your ability to support your club.</w:t>
            </w:r>
          </w:p>
        </w:tc>
      </w:tr>
      <w:tr w:rsidR="009751EC" w14:paraId="0EC0C5FA" w14:textId="77777777" w:rsidTr="00771CFF">
        <w:tc>
          <w:tcPr>
            <w:tcW w:w="3402" w:type="dxa"/>
            <w:vMerge/>
            <w:shd w:val="clear" w:color="auto" w:fill="161E46"/>
          </w:tcPr>
          <w:p w14:paraId="3A36692D" w14:textId="77777777" w:rsidR="009751EC" w:rsidRPr="009751EC" w:rsidRDefault="009751EC" w:rsidP="009751EC">
            <w:pPr>
              <w:pStyle w:val="SEBodytext"/>
              <w:jc w:val="both"/>
              <w:rPr>
                <w:rFonts w:cs="Arial"/>
                <w:color w:val="FFFFFF" w:themeColor="background1"/>
              </w:rPr>
            </w:pPr>
          </w:p>
        </w:tc>
        <w:tc>
          <w:tcPr>
            <w:tcW w:w="7059" w:type="dxa"/>
          </w:tcPr>
          <w:p w14:paraId="546DAE33"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Working with other volunteers to support your club return to the water</w:t>
            </w:r>
          </w:p>
        </w:tc>
      </w:tr>
      <w:tr w:rsidR="009751EC" w14:paraId="4561D116" w14:textId="77777777" w:rsidTr="00771CFF">
        <w:tc>
          <w:tcPr>
            <w:tcW w:w="3402" w:type="dxa"/>
            <w:vMerge/>
            <w:shd w:val="clear" w:color="auto" w:fill="161E46"/>
          </w:tcPr>
          <w:p w14:paraId="1477CD6F" w14:textId="77777777" w:rsidR="009751EC" w:rsidRPr="009751EC" w:rsidRDefault="009751EC" w:rsidP="009751EC">
            <w:pPr>
              <w:pStyle w:val="SEBodytext"/>
              <w:jc w:val="both"/>
              <w:rPr>
                <w:rFonts w:cs="Arial"/>
                <w:color w:val="FFFFFF" w:themeColor="background1"/>
              </w:rPr>
            </w:pPr>
          </w:p>
        </w:tc>
        <w:tc>
          <w:tcPr>
            <w:tcW w:w="7059" w:type="dxa"/>
          </w:tcPr>
          <w:p w14:paraId="5310C4FC"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Working as a team with other volunteers and young people is a skill you can use in other areas of your working life</w:t>
            </w:r>
          </w:p>
        </w:tc>
      </w:tr>
      <w:tr w:rsidR="009751EC" w14:paraId="481369B9" w14:textId="77777777" w:rsidTr="00771CFF">
        <w:tc>
          <w:tcPr>
            <w:tcW w:w="3402" w:type="dxa"/>
            <w:vMerge/>
            <w:shd w:val="clear" w:color="auto" w:fill="161E46"/>
          </w:tcPr>
          <w:p w14:paraId="549F1527" w14:textId="77777777" w:rsidR="009751EC" w:rsidRPr="009751EC" w:rsidRDefault="009751EC" w:rsidP="009751EC">
            <w:pPr>
              <w:pStyle w:val="SEBodytext"/>
              <w:jc w:val="both"/>
              <w:rPr>
                <w:rFonts w:cs="Arial"/>
                <w:color w:val="FFFFFF" w:themeColor="background1"/>
              </w:rPr>
            </w:pPr>
          </w:p>
        </w:tc>
        <w:tc>
          <w:tcPr>
            <w:tcW w:w="7059" w:type="dxa"/>
          </w:tcPr>
          <w:p w14:paraId="75FB630A"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Meeting new people and making friends</w:t>
            </w:r>
          </w:p>
        </w:tc>
      </w:tr>
      <w:tr w:rsidR="009751EC" w14:paraId="2C9CEA4C" w14:textId="77777777" w:rsidTr="00771CFF">
        <w:tc>
          <w:tcPr>
            <w:tcW w:w="3402" w:type="dxa"/>
            <w:vMerge/>
            <w:shd w:val="clear" w:color="auto" w:fill="161E46"/>
          </w:tcPr>
          <w:p w14:paraId="2BCBB80C" w14:textId="77777777" w:rsidR="009751EC" w:rsidRPr="009751EC" w:rsidRDefault="009751EC" w:rsidP="009751EC">
            <w:pPr>
              <w:pStyle w:val="SEBodytext"/>
              <w:jc w:val="both"/>
              <w:rPr>
                <w:rFonts w:cs="Arial"/>
                <w:color w:val="FFFFFF" w:themeColor="background1"/>
              </w:rPr>
            </w:pPr>
          </w:p>
        </w:tc>
        <w:tc>
          <w:tcPr>
            <w:tcW w:w="7059" w:type="dxa"/>
          </w:tcPr>
          <w:p w14:paraId="41607608"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 xml:space="preserve">Setting a positive example to young people in your club </w:t>
            </w:r>
          </w:p>
        </w:tc>
      </w:tr>
      <w:tr w:rsidR="009751EC" w14:paraId="00326480" w14:textId="77777777" w:rsidTr="00CC6BE2">
        <w:tc>
          <w:tcPr>
            <w:tcW w:w="10461" w:type="dxa"/>
            <w:gridSpan w:val="2"/>
            <w:shd w:val="clear" w:color="auto" w:fill="F2F2F2" w:themeFill="background1" w:themeFillShade="F2"/>
          </w:tcPr>
          <w:p w14:paraId="1AD533D6" w14:textId="77777777" w:rsidR="009751EC" w:rsidRPr="00D65E23" w:rsidRDefault="009751EC" w:rsidP="009751EC">
            <w:pPr>
              <w:pStyle w:val="Header"/>
              <w:tabs>
                <w:tab w:val="clear" w:pos="4513"/>
                <w:tab w:val="clear" w:pos="9026"/>
              </w:tabs>
              <w:jc w:val="both"/>
              <w:rPr>
                <w:rFonts w:ascii="Arial" w:hAnsi="Arial" w:cs="Arial"/>
              </w:rPr>
            </w:pPr>
          </w:p>
        </w:tc>
      </w:tr>
    </w:tbl>
    <w:p w14:paraId="2846281E" w14:textId="77777777" w:rsidR="009751EC" w:rsidRPr="00B00E3E" w:rsidRDefault="009751EC" w:rsidP="00B00E3E">
      <w:pPr>
        <w:pStyle w:val="SEBodytext"/>
        <w:ind w:left="720"/>
        <w:jc w:val="both"/>
        <w:rPr>
          <w:rFonts w:cs="Arial"/>
        </w:rPr>
      </w:pPr>
    </w:p>
    <w:p w14:paraId="267DC16C" w14:textId="77777777" w:rsidR="00B00E3E" w:rsidRPr="00D65E23" w:rsidRDefault="00B00E3E" w:rsidP="00B00E3E">
      <w:pPr>
        <w:rPr>
          <w:rFonts w:ascii="Arial" w:hAnsi="Arial" w:cs="Arial"/>
        </w:rPr>
      </w:pPr>
    </w:p>
    <w:p w14:paraId="417208C7" w14:textId="77777777" w:rsidR="00B00E3E" w:rsidRPr="00D85717" w:rsidRDefault="00B00E3E" w:rsidP="00B00E3E">
      <w:pPr>
        <w:pStyle w:val="Header"/>
        <w:jc w:val="both"/>
        <w:rPr>
          <w:rFonts w:ascii="Arial" w:hAnsi="Arial" w:cs="Arial"/>
          <w:b/>
        </w:rPr>
      </w:pPr>
    </w:p>
    <w:p w14:paraId="4EC78B24" w14:textId="77777777" w:rsidR="00B00E3E" w:rsidRPr="00D65E23" w:rsidRDefault="00B00E3E" w:rsidP="00B00E3E">
      <w:pPr>
        <w:pStyle w:val="Header"/>
        <w:spacing w:before="120"/>
        <w:jc w:val="both"/>
        <w:rPr>
          <w:rFonts w:ascii="Arial" w:hAnsi="Arial" w:cs="Arial"/>
        </w:rPr>
      </w:pPr>
    </w:p>
    <w:p w14:paraId="5831BD8B" w14:textId="77777777" w:rsidR="00B00E3E" w:rsidRPr="00D65E23" w:rsidRDefault="00B00E3E" w:rsidP="00B00E3E">
      <w:pPr>
        <w:pStyle w:val="Header"/>
        <w:jc w:val="both"/>
        <w:rPr>
          <w:rFonts w:ascii="Arial" w:hAnsi="Arial" w:cs="Arial"/>
          <w:b/>
        </w:rPr>
      </w:pPr>
    </w:p>
    <w:p w14:paraId="074152B1" w14:textId="77777777" w:rsidR="0095212A" w:rsidRPr="00D76F8D" w:rsidRDefault="0095212A" w:rsidP="00577945">
      <w:pPr>
        <w:pStyle w:val="NoSpacing"/>
        <w:rPr>
          <w:b/>
          <w:color w:val="002060"/>
          <w:u w:val="single"/>
        </w:rPr>
      </w:pPr>
    </w:p>
    <w:sectPr w:rsidR="0095212A" w:rsidRPr="00D76F8D" w:rsidSect="009E37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25A9D" w14:textId="77777777" w:rsidR="002166B4" w:rsidRDefault="002166B4" w:rsidP="00D57C33">
      <w:pPr>
        <w:spacing w:after="0" w:line="240" w:lineRule="auto"/>
      </w:pPr>
      <w:r>
        <w:separator/>
      </w:r>
    </w:p>
  </w:endnote>
  <w:endnote w:type="continuationSeparator" w:id="0">
    <w:p w14:paraId="7A0338BD" w14:textId="77777777" w:rsidR="002166B4" w:rsidRDefault="002166B4" w:rsidP="00D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049439"/>
      <w:docPartObj>
        <w:docPartGallery w:val="Page Numbers (Bottom of Page)"/>
        <w:docPartUnique/>
      </w:docPartObj>
    </w:sdtPr>
    <w:sdtEndPr>
      <w:rPr>
        <w:color w:val="7F7F7F" w:themeColor="background1" w:themeShade="7F"/>
        <w:spacing w:val="60"/>
      </w:rPr>
    </w:sdtEndPr>
    <w:sdtContent>
      <w:p w14:paraId="43C6D4D3" w14:textId="77777777" w:rsidR="00522F0E" w:rsidRDefault="00522F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06267">
          <w:rPr>
            <w:noProof/>
          </w:rPr>
          <w:t>1</w:t>
        </w:r>
        <w:r>
          <w:rPr>
            <w:noProof/>
          </w:rPr>
          <w:fldChar w:fldCharType="end"/>
        </w:r>
        <w:r>
          <w:t xml:space="preserve"> | </w:t>
        </w:r>
        <w:r>
          <w:rPr>
            <w:color w:val="7F7F7F" w:themeColor="background1" w:themeShade="7F"/>
            <w:spacing w:val="60"/>
          </w:rPr>
          <w:t>Page</w:t>
        </w:r>
      </w:p>
    </w:sdtContent>
  </w:sdt>
  <w:p w14:paraId="3DDF6E41" w14:textId="77777777" w:rsidR="00522F0E" w:rsidRDefault="0052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08905" w14:textId="77777777" w:rsidR="002166B4" w:rsidRDefault="002166B4" w:rsidP="00D57C33">
      <w:pPr>
        <w:spacing w:after="0" w:line="240" w:lineRule="auto"/>
      </w:pPr>
      <w:r>
        <w:separator/>
      </w:r>
    </w:p>
  </w:footnote>
  <w:footnote w:type="continuationSeparator" w:id="0">
    <w:p w14:paraId="6826E26E" w14:textId="77777777" w:rsidR="002166B4" w:rsidRDefault="002166B4" w:rsidP="00D57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02E"/>
    <w:multiLevelType w:val="hybridMultilevel"/>
    <w:tmpl w:val="01AA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4B7E"/>
    <w:multiLevelType w:val="hybridMultilevel"/>
    <w:tmpl w:val="36A2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A7CE8"/>
    <w:multiLevelType w:val="hybridMultilevel"/>
    <w:tmpl w:val="2A82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96422"/>
    <w:multiLevelType w:val="hybridMultilevel"/>
    <w:tmpl w:val="8BA6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A2B2B"/>
    <w:multiLevelType w:val="hybridMultilevel"/>
    <w:tmpl w:val="9EB2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74651"/>
    <w:multiLevelType w:val="hybridMultilevel"/>
    <w:tmpl w:val="A4C6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C5898"/>
    <w:multiLevelType w:val="hybridMultilevel"/>
    <w:tmpl w:val="0568BD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C6BF1"/>
    <w:multiLevelType w:val="hybridMultilevel"/>
    <w:tmpl w:val="44A03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D49AA"/>
    <w:multiLevelType w:val="hybridMultilevel"/>
    <w:tmpl w:val="6D78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24967"/>
    <w:multiLevelType w:val="hybridMultilevel"/>
    <w:tmpl w:val="8764A7B6"/>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E4B19"/>
    <w:multiLevelType w:val="hybridMultilevel"/>
    <w:tmpl w:val="85D4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D668E"/>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769EE"/>
    <w:multiLevelType w:val="hybridMultilevel"/>
    <w:tmpl w:val="3D0A3B28"/>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B6319"/>
    <w:multiLevelType w:val="hybridMultilevel"/>
    <w:tmpl w:val="1826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E0362"/>
    <w:multiLevelType w:val="hybridMultilevel"/>
    <w:tmpl w:val="D026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4A7B92"/>
    <w:multiLevelType w:val="hybridMultilevel"/>
    <w:tmpl w:val="E466CD22"/>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C3217D"/>
    <w:multiLevelType w:val="hybridMultilevel"/>
    <w:tmpl w:val="E4DC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97773"/>
    <w:multiLevelType w:val="hybridMultilevel"/>
    <w:tmpl w:val="5EBA599E"/>
    <w:lvl w:ilvl="0" w:tplc="62AE209A">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33C7B"/>
    <w:multiLevelType w:val="hybridMultilevel"/>
    <w:tmpl w:val="E0CCB354"/>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260DF"/>
    <w:multiLevelType w:val="hybridMultilevel"/>
    <w:tmpl w:val="325EA12E"/>
    <w:lvl w:ilvl="0" w:tplc="36C0B61C">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4F09B0"/>
    <w:multiLevelType w:val="hybridMultilevel"/>
    <w:tmpl w:val="D146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91348"/>
    <w:multiLevelType w:val="hybridMultilevel"/>
    <w:tmpl w:val="CD0E3590"/>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4087"/>
    <w:multiLevelType w:val="hybridMultilevel"/>
    <w:tmpl w:val="975E58F4"/>
    <w:lvl w:ilvl="0" w:tplc="FE86F8C0">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AE0777"/>
    <w:multiLevelType w:val="hybridMultilevel"/>
    <w:tmpl w:val="1396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16E52"/>
    <w:multiLevelType w:val="hybridMultilevel"/>
    <w:tmpl w:val="2478722C"/>
    <w:lvl w:ilvl="0" w:tplc="D07A71B2">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8D47B5"/>
    <w:multiLevelType w:val="hybridMultilevel"/>
    <w:tmpl w:val="A7C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201CD"/>
    <w:multiLevelType w:val="hybridMultilevel"/>
    <w:tmpl w:val="819227FA"/>
    <w:lvl w:ilvl="0" w:tplc="FE86F8C0">
      <w:start w:val="1"/>
      <w:numFmt w:val="bullet"/>
      <w:lvlText w:val="•"/>
      <w:lvlJc w:val="left"/>
      <w:pPr>
        <w:tabs>
          <w:tab w:val="num" w:pos="720"/>
        </w:tabs>
        <w:ind w:left="720" w:hanging="360"/>
      </w:pPr>
      <w:rPr>
        <w:rFonts w:ascii="Arial" w:hAnsi="Arial" w:hint="default"/>
      </w:rPr>
    </w:lvl>
    <w:lvl w:ilvl="1" w:tplc="A4282462">
      <w:numFmt w:val="bullet"/>
      <w:lvlText w:val="–"/>
      <w:lvlJc w:val="left"/>
      <w:pPr>
        <w:tabs>
          <w:tab w:val="num" w:pos="1440"/>
        </w:tabs>
        <w:ind w:left="1440" w:hanging="360"/>
      </w:pPr>
      <w:rPr>
        <w:rFonts w:ascii="Arial" w:hAnsi="Arial" w:hint="default"/>
      </w:rPr>
    </w:lvl>
    <w:lvl w:ilvl="2" w:tplc="08421126" w:tentative="1">
      <w:start w:val="1"/>
      <w:numFmt w:val="bullet"/>
      <w:lvlText w:val="•"/>
      <w:lvlJc w:val="left"/>
      <w:pPr>
        <w:tabs>
          <w:tab w:val="num" w:pos="2160"/>
        </w:tabs>
        <w:ind w:left="2160" w:hanging="360"/>
      </w:pPr>
      <w:rPr>
        <w:rFonts w:ascii="Arial" w:hAnsi="Arial" w:hint="default"/>
      </w:rPr>
    </w:lvl>
    <w:lvl w:ilvl="3" w:tplc="3142FC8E" w:tentative="1">
      <w:start w:val="1"/>
      <w:numFmt w:val="bullet"/>
      <w:lvlText w:val="•"/>
      <w:lvlJc w:val="left"/>
      <w:pPr>
        <w:tabs>
          <w:tab w:val="num" w:pos="2880"/>
        </w:tabs>
        <w:ind w:left="2880" w:hanging="360"/>
      </w:pPr>
      <w:rPr>
        <w:rFonts w:ascii="Arial" w:hAnsi="Arial" w:hint="default"/>
      </w:rPr>
    </w:lvl>
    <w:lvl w:ilvl="4" w:tplc="98F6A20E" w:tentative="1">
      <w:start w:val="1"/>
      <w:numFmt w:val="bullet"/>
      <w:lvlText w:val="•"/>
      <w:lvlJc w:val="left"/>
      <w:pPr>
        <w:tabs>
          <w:tab w:val="num" w:pos="3600"/>
        </w:tabs>
        <w:ind w:left="3600" w:hanging="360"/>
      </w:pPr>
      <w:rPr>
        <w:rFonts w:ascii="Arial" w:hAnsi="Arial" w:hint="default"/>
      </w:rPr>
    </w:lvl>
    <w:lvl w:ilvl="5" w:tplc="63AE9400" w:tentative="1">
      <w:start w:val="1"/>
      <w:numFmt w:val="bullet"/>
      <w:lvlText w:val="•"/>
      <w:lvlJc w:val="left"/>
      <w:pPr>
        <w:tabs>
          <w:tab w:val="num" w:pos="4320"/>
        </w:tabs>
        <w:ind w:left="4320" w:hanging="360"/>
      </w:pPr>
      <w:rPr>
        <w:rFonts w:ascii="Arial" w:hAnsi="Arial" w:hint="default"/>
      </w:rPr>
    </w:lvl>
    <w:lvl w:ilvl="6" w:tplc="39A4D0E2" w:tentative="1">
      <w:start w:val="1"/>
      <w:numFmt w:val="bullet"/>
      <w:lvlText w:val="•"/>
      <w:lvlJc w:val="left"/>
      <w:pPr>
        <w:tabs>
          <w:tab w:val="num" w:pos="5040"/>
        </w:tabs>
        <w:ind w:left="5040" w:hanging="360"/>
      </w:pPr>
      <w:rPr>
        <w:rFonts w:ascii="Arial" w:hAnsi="Arial" w:hint="default"/>
      </w:rPr>
    </w:lvl>
    <w:lvl w:ilvl="7" w:tplc="2062A420" w:tentative="1">
      <w:start w:val="1"/>
      <w:numFmt w:val="bullet"/>
      <w:lvlText w:val="•"/>
      <w:lvlJc w:val="left"/>
      <w:pPr>
        <w:tabs>
          <w:tab w:val="num" w:pos="5760"/>
        </w:tabs>
        <w:ind w:left="5760" w:hanging="360"/>
      </w:pPr>
      <w:rPr>
        <w:rFonts w:ascii="Arial" w:hAnsi="Arial" w:hint="default"/>
      </w:rPr>
    </w:lvl>
    <w:lvl w:ilvl="8" w:tplc="FDE4BC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0137E6"/>
    <w:multiLevelType w:val="hybridMultilevel"/>
    <w:tmpl w:val="8528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65016"/>
    <w:multiLevelType w:val="hybridMultilevel"/>
    <w:tmpl w:val="87ECD7DC"/>
    <w:lvl w:ilvl="0" w:tplc="EBF00BC8">
      <w:start w:val="1"/>
      <w:numFmt w:val="bullet"/>
      <w:lvlText w:val="•"/>
      <w:lvlJc w:val="left"/>
      <w:pPr>
        <w:tabs>
          <w:tab w:val="num" w:pos="720"/>
        </w:tabs>
        <w:ind w:left="720" w:hanging="360"/>
      </w:pPr>
      <w:rPr>
        <w:rFonts w:ascii="Arial" w:hAnsi="Arial" w:hint="default"/>
      </w:rPr>
    </w:lvl>
    <w:lvl w:ilvl="1" w:tplc="31EC8756">
      <w:numFmt w:val="bullet"/>
      <w:lvlText w:val="–"/>
      <w:lvlJc w:val="left"/>
      <w:pPr>
        <w:tabs>
          <w:tab w:val="num" w:pos="1440"/>
        </w:tabs>
        <w:ind w:left="1440" w:hanging="360"/>
      </w:pPr>
      <w:rPr>
        <w:rFonts w:ascii="Arial" w:hAnsi="Arial" w:hint="default"/>
      </w:rPr>
    </w:lvl>
    <w:lvl w:ilvl="2" w:tplc="610A4C4C" w:tentative="1">
      <w:start w:val="1"/>
      <w:numFmt w:val="bullet"/>
      <w:lvlText w:val="•"/>
      <w:lvlJc w:val="left"/>
      <w:pPr>
        <w:tabs>
          <w:tab w:val="num" w:pos="2160"/>
        </w:tabs>
        <w:ind w:left="2160" w:hanging="360"/>
      </w:pPr>
      <w:rPr>
        <w:rFonts w:ascii="Arial" w:hAnsi="Arial" w:hint="default"/>
      </w:rPr>
    </w:lvl>
    <w:lvl w:ilvl="3" w:tplc="895C27EE" w:tentative="1">
      <w:start w:val="1"/>
      <w:numFmt w:val="bullet"/>
      <w:lvlText w:val="•"/>
      <w:lvlJc w:val="left"/>
      <w:pPr>
        <w:tabs>
          <w:tab w:val="num" w:pos="2880"/>
        </w:tabs>
        <w:ind w:left="2880" w:hanging="360"/>
      </w:pPr>
      <w:rPr>
        <w:rFonts w:ascii="Arial" w:hAnsi="Arial" w:hint="default"/>
      </w:rPr>
    </w:lvl>
    <w:lvl w:ilvl="4" w:tplc="3D0696A8" w:tentative="1">
      <w:start w:val="1"/>
      <w:numFmt w:val="bullet"/>
      <w:lvlText w:val="•"/>
      <w:lvlJc w:val="left"/>
      <w:pPr>
        <w:tabs>
          <w:tab w:val="num" w:pos="3600"/>
        </w:tabs>
        <w:ind w:left="3600" w:hanging="360"/>
      </w:pPr>
      <w:rPr>
        <w:rFonts w:ascii="Arial" w:hAnsi="Arial" w:hint="default"/>
      </w:rPr>
    </w:lvl>
    <w:lvl w:ilvl="5" w:tplc="1B20E14C" w:tentative="1">
      <w:start w:val="1"/>
      <w:numFmt w:val="bullet"/>
      <w:lvlText w:val="•"/>
      <w:lvlJc w:val="left"/>
      <w:pPr>
        <w:tabs>
          <w:tab w:val="num" w:pos="4320"/>
        </w:tabs>
        <w:ind w:left="4320" w:hanging="360"/>
      </w:pPr>
      <w:rPr>
        <w:rFonts w:ascii="Arial" w:hAnsi="Arial" w:hint="default"/>
      </w:rPr>
    </w:lvl>
    <w:lvl w:ilvl="6" w:tplc="B0FC52D2" w:tentative="1">
      <w:start w:val="1"/>
      <w:numFmt w:val="bullet"/>
      <w:lvlText w:val="•"/>
      <w:lvlJc w:val="left"/>
      <w:pPr>
        <w:tabs>
          <w:tab w:val="num" w:pos="5040"/>
        </w:tabs>
        <w:ind w:left="5040" w:hanging="360"/>
      </w:pPr>
      <w:rPr>
        <w:rFonts w:ascii="Arial" w:hAnsi="Arial" w:hint="default"/>
      </w:rPr>
    </w:lvl>
    <w:lvl w:ilvl="7" w:tplc="CE681B02" w:tentative="1">
      <w:start w:val="1"/>
      <w:numFmt w:val="bullet"/>
      <w:lvlText w:val="•"/>
      <w:lvlJc w:val="left"/>
      <w:pPr>
        <w:tabs>
          <w:tab w:val="num" w:pos="5760"/>
        </w:tabs>
        <w:ind w:left="5760" w:hanging="360"/>
      </w:pPr>
      <w:rPr>
        <w:rFonts w:ascii="Arial" w:hAnsi="Arial" w:hint="default"/>
      </w:rPr>
    </w:lvl>
    <w:lvl w:ilvl="8" w:tplc="7C60E4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804134"/>
    <w:multiLevelType w:val="hybridMultilevel"/>
    <w:tmpl w:val="46A8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2A31F1"/>
    <w:multiLevelType w:val="hybridMultilevel"/>
    <w:tmpl w:val="B226F4BA"/>
    <w:lvl w:ilvl="0" w:tplc="840E7E64">
      <w:start w:val="1"/>
      <w:numFmt w:val="bullet"/>
      <w:lvlText w:val="•"/>
      <w:lvlJc w:val="left"/>
      <w:pPr>
        <w:tabs>
          <w:tab w:val="num" w:pos="720"/>
        </w:tabs>
        <w:ind w:left="720" w:hanging="360"/>
      </w:pPr>
      <w:rPr>
        <w:rFonts w:ascii="Arial" w:hAnsi="Arial" w:hint="default"/>
      </w:rPr>
    </w:lvl>
    <w:lvl w:ilvl="1" w:tplc="36C0B61C">
      <w:numFmt w:val="bullet"/>
      <w:lvlText w:val="–"/>
      <w:lvlJc w:val="left"/>
      <w:pPr>
        <w:tabs>
          <w:tab w:val="num" w:pos="1440"/>
        </w:tabs>
        <w:ind w:left="1440" w:hanging="360"/>
      </w:pPr>
      <w:rPr>
        <w:rFonts w:ascii="Arial" w:hAnsi="Arial" w:hint="default"/>
      </w:rPr>
    </w:lvl>
    <w:lvl w:ilvl="2" w:tplc="D9B21C5A" w:tentative="1">
      <w:start w:val="1"/>
      <w:numFmt w:val="bullet"/>
      <w:lvlText w:val="•"/>
      <w:lvlJc w:val="left"/>
      <w:pPr>
        <w:tabs>
          <w:tab w:val="num" w:pos="2160"/>
        </w:tabs>
        <w:ind w:left="2160" w:hanging="360"/>
      </w:pPr>
      <w:rPr>
        <w:rFonts w:ascii="Arial" w:hAnsi="Arial" w:hint="default"/>
      </w:rPr>
    </w:lvl>
    <w:lvl w:ilvl="3" w:tplc="F5960AA4" w:tentative="1">
      <w:start w:val="1"/>
      <w:numFmt w:val="bullet"/>
      <w:lvlText w:val="•"/>
      <w:lvlJc w:val="left"/>
      <w:pPr>
        <w:tabs>
          <w:tab w:val="num" w:pos="2880"/>
        </w:tabs>
        <w:ind w:left="2880" w:hanging="360"/>
      </w:pPr>
      <w:rPr>
        <w:rFonts w:ascii="Arial" w:hAnsi="Arial" w:hint="default"/>
      </w:rPr>
    </w:lvl>
    <w:lvl w:ilvl="4" w:tplc="9C1C6146" w:tentative="1">
      <w:start w:val="1"/>
      <w:numFmt w:val="bullet"/>
      <w:lvlText w:val="•"/>
      <w:lvlJc w:val="left"/>
      <w:pPr>
        <w:tabs>
          <w:tab w:val="num" w:pos="3600"/>
        </w:tabs>
        <w:ind w:left="3600" w:hanging="360"/>
      </w:pPr>
      <w:rPr>
        <w:rFonts w:ascii="Arial" w:hAnsi="Arial" w:hint="default"/>
      </w:rPr>
    </w:lvl>
    <w:lvl w:ilvl="5" w:tplc="3850C1E0" w:tentative="1">
      <w:start w:val="1"/>
      <w:numFmt w:val="bullet"/>
      <w:lvlText w:val="•"/>
      <w:lvlJc w:val="left"/>
      <w:pPr>
        <w:tabs>
          <w:tab w:val="num" w:pos="4320"/>
        </w:tabs>
        <w:ind w:left="4320" w:hanging="360"/>
      </w:pPr>
      <w:rPr>
        <w:rFonts w:ascii="Arial" w:hAnsi="Arial" w:hint="default"/>
      </w:rPr>
    </w:lvl>
    <w:lvl w:ilvl="6" w:tplc="3F8C2A84" w:tentative="1">
      <w:start w:val="1"/>
      <w:numFmt w:val="bullet"/>
      <w:lvlText w:val="•"/>
      <w:lvlJc w:val="left"/>
      <w:pPr>
        <w:tabs>
          <w:tab w:val="num" w:pos="5040"/>
        </w:tabs>
        <w:ind w:left="5040" w:hanging="360"/>
      </w:pPr>
      <w:rPr>
        <w:rFonts w:ascii="Arial" w:hAnsi="Arial" w:hint="default"/>
      </w:rPr>
    </w:lvl>
    <w:lvl w:ilvl="7" w:tplc="4DB6C08E" w:tentative="1">
      <w:start w:val="1"/>
      <w:numFmt w:val="bullet"/>
      <w:lvlText w:val="•"/>
      <w:lvlJc w:val="left"/>
      <w:pPr>
        <w:tabs>
          <w:tab w:val="num" w:pos="5760"/>
        </w:tabs>
        <w:ind w:left="5760" w:hanging="360"/>
      </w:pPr>
      <w:rPr>
        <w:rFonts w:ascii="Arial" w:hAnsi="Arial" w:hint="default"/>
      </w:rPr>
    </w:lvl>
    <w:lvl w:ilvl="8" w:tplc="BA98FB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4E0E3B"/>
    <w:multiLevelType w:val="hybridMultilevel"/>
    <w:tmpl w:val="502406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5C7D73"/>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902BB9"/>
    <w:multiLevelType w:val="hybridMultilevel"/>
    <w:tmpl w:val="BF406A90"/>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257EF"/>
    <w:multiLevelType w:val="hybridMultilevel"/>
    <w:tmpl w:val="8574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75EDA"/>
    <w:multiLevelType w:val="hybridMultilevel"/>
    <w:tmpl w:val="23C48438"/>
    <w:lvl w:ilvl="0" w:tplc="F9143B66">
      <w:start w:val="1"/>
      <w:numFmt w:val="bullet"/>
      <w:lvlText w:val="•"/>
      <w:lvlJc w:val="left"/>
      <w:pPr>
        <w:tabs>
          <w:tab w:val="num" w:pos="720"/>
        </w:tabs>
        <w:ind w:left="720" w:hanging="360"/>
      </w:pPr>
      <w:rPr>
        <w:rFonts w:ascii="Arial" w:hAnsi="Arial" w:hint="default"/>
      </w:rPr>
    </w:lvl>
    <w:lvl w:ilvl="1" w:tplc="3A1E0C32" w:tentative="1">
      <w:start w:val="1"/>
      <w:numFmt w:val="bullet"/>
      <w:lvlText w:val="•"/>
      <w:lvlJc w:val="left"/>
      <w:pPr>
        <w:tabs>
          <w:tab w:val="num" w:pos="1440"/>
        </w:tabs>
        <w:ind w:left="1440" w:hanging="360"/>
      </w:pPr>
      <w:rPr>
        <w:rFonts w:ascii="Arial" w:hAnsi="Arial" w:hint="default"/>
      </w:rPr>
    </w:lvl>
    <w:lvl w:ilvl="2" w:tplc="4642A570" w:tentative="1">
      <w:start w:val="1"/>
      <w:numFmt w:val="bullet"/>
      <w:lvlText w:val="•"/>
      <w:lvlJc w:val="left"/>
      <w:pPr>
        <w:tabs>
          <w:tab w:val="num" w:pos="2160"/>
        </w:tabs>
        <w:ind w:left="2160" w:hanging="360"/>
      </w:pPr>
      <w:rPr>
        <w:rFonts w:ascii="Arial" w:hAnsi="Arial" w:hint="default"/>
      </w:rPr>
    </w:lvl>
    <w:lvl w:ilvl="3" w:tplc="30E655DE" w:tentative="1">
      <w:start w:val="1"/>
      <w:numFmt w:val="bullet"/>
      <w:lvlText w:val="•"/>
      <w:lvlJc w:val="left"/>
      <w:pPr>
        <w:tabs>
          <w:tab w:val="num" w:pos="2880"/>
        </w:tabs>
        <w:ind w:left="2880" w:hanging="360"/>
      </w:pPr>
      <w:rPr>
        <w:rFonts w:ascii="Arial" w:hAnsi="Arial" w:hint="default"/>
      </w:rPr>
    </w:lvl>
    <w:lvl w:ilvl="4" w:tplc="A10CD71C" w:tentative="1">
      <w:start w:val="1"/>
      <w:numFmt w:val="bullet"/>
      <w:lvlText w:val="•"/>
      <w:lvlJc w:val="left"/>
      <w:pPr>
        <w:tabs>
          <w:tab w:val="num" w:pos="3600"/>
        </w:tabs>
        <w:ind w:left="3600" w:hanging="360"/>
      </w:pPr>
      <w:rPr>
        <w:rFonts w:ascii="Arial" w:hAnsi="Arial" w:hint="default"/>
      </w:rPr>
    </w:lvl>
    <w:lvl w:ilvl="5" w:tplc="0E542910" w:tentative="1">
      <w:start w:val="1"/>
      <w:numFmt w:val="bullet"/>
      <w:lvlText w:val="•"/>
      <w:lvlJc w:val="left"/>
      <w:pPr>
        <w:tabs>
          <w:tab w:val="num" w:pos="4320"/>
        </w:tabs>
        <w:ind w:left="4320" w:hanging="360"/>
      </w:pPr>
      <w:rPr>
        <w:rFonts w:ascii="Arial" w:hAnsi="Arial" w:hint="default"/>
      </w:rPr>
    </w:lvl>
    <w:lvl w:ilvl="6" w:tplc="AA2AAD9C" w:tentative="1">
      <w:start w:val="1"/>
      <w:numFmt w:val="bullet"/>
      <w:lvlText w:val="•"/>
      <w:lvlJc w:val="left"/>
      <w:pPr>
        <w:tabs>
          <w:tab w:val="num" w:pos="5040"/>
        </w:tabs>
        <w:ind w:left="5040" w:hanging="360"/>
      </w:pPr>
      <w:rPr>
        <w:rFonts w:ascii="Arial" w:hAnsi="Arial" w:hint="default"/>
      </w:rPr>
    </w:lvl>
    <w:lvl w:ilvl="7" w:tplc="E9EED84C" w:tentative="1">
      <w:start w:val="1"/>
      <w:numFmt w:val="bullet"/>
      <w:lvlText w:val="•"/>
      <w:lvlJc w:val="left"/>
      <w:pPr>
        <w:tabs>
          <w:tab w:val="num" w:pos="5760"/>
        </w:tabs>
        <w:ind w:left="5760" w:hanging="360"/>
      </w:pPr>
      <w:rPr>
        <w:rFonts w:ascii="Arial" w:hAnsi="Arial" w:hint="default"/>
      </w:rPr>
    </w:lvl>
    <w:lvl w:ilvl="8" w:tplc="8202204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A61749"/>
    <w:multiLevelType w:val="hybridMultilevel"/>
    <w:tmpl w:val="198C5E76"/>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C0CD7"/>
    <w:multiLevelType w:val="hybridMultilevel"/>
    <w:tmpl w:val="A322FE2C"/>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B5909"/>
    <w:multiLevelType w:val="hybridMultilevel"/>
    <w:tmpl w:val="AF7A4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DA661C"/>
    <w:multiLevelType w:val="hybridMultilevel"/>
    <w:tmpl w:val="26B2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78B"/>
    <w:multiLevelType w:val="hybridMultilevel"/>
    <w:tmpl w:val="ADD44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D661D6"/>
    <w:multiLevelType w:val="hybridMultilevel"/>
    <w:tmpl w:val="8474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65494"/>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C413A5"/>
    <w:multiLevelType w:val="hybridMultilevel"/>
    <w:tmpl w:val="A74A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520852"/>
    <w:multiLevelType w:val="hybridMultilevel"/>
    <w:tmpl w:val="B282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0B5880"/>
    <w:multiLevelType w:val="hybridMultilevel"/>
    <w:tmpl w:val="75E4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38"/>
  </w:num>
  <w:num w:numId="4">
    <w:abstractNumId w:val="24"/>
  </w:num>
  <w:num w:numId="5">
    <w:abstractNumId w:val="3"/>
  </w:num>
  <w:num w:numId="6">
    <w:abstractNumId w:val="45"/>
  </w:num>
  <w:num w:numId="7">
    <w:abstractNumId w:val="44"/>
  </w:num>
  <w:num w:numId="8">
    <w:abstractNumId w:val="43"/>
  </w:num>
  <w:num w:numId="9">
    <w:abstractNumId w:val="4"/>
  </w:num>
  <w:num w:numId="10">
    <w:abstractNumId w:val="17"/>
  </w:num>
  <w:num w:numId="11">
    <w:abstractNumId w:val="42"/>
  </w:num>
  <w:num w:numId="12">
    <w:abstractNumId w:val="11"/>
  </w:num>
  <w:num w:numId="13">
    <w:abstractNumId w:val="32"/>
  </w:num>
  <w:num w:numId="14">
    <w:abstractNumId w:val="14"/>
  </w:num>
  <w:num w:numId="15">
    <w:abstractNumId w:val="25"/>
  </w:num>
  <w:num w:numId="16">
    <w:abstractNumId w:val="5"/>
  </w:num>
  <w:num w:numId="17">
    <w:abstractNumId w:val="10"/>
  </w:num>
  <w:num w:numId="18">
    <w:abstractNumId w:val="0"/>
  </w:num>
  <w:num w:numId="19">
    <w:abstractNumId w:val="16"/>
  </w:num>
  <w:num w:numId="20">
    <w:abstractNumId w:val="2"/>
  </w:num>
  <w:num w:numId="21">
    <w:abstractNumId w:val="13"/>
  </w:num>
  <w:num w:numId="22">
    <w:abstractNumId w:val="39"/>
  </w:num>
  <w:num w:numId="23">
    <w:abstractNumId w:val="23"/>
  </w:num>
  <w:num w:numId="24">
    <w:abstractNumId w:val="6"/>
  </w:num>
  <w:num w:numId="25">
    <w:abstractNumId w:val="31"/>
  </w:num>
  <w:num w:numId="26">
    <w:abstractNumId w:val="18"/>
  </w:num>
  <w:num w:numId="27">
    <w:abstractNumId w:val="12"/>
  </w:num>
  <w:num w:numId="28">
    <w:abstractNumId w:val="36"/>
  </w:num>
  <w:num w:numId="29">
    <w:abstractNumId w:val="9"/>
  </w:num>
  <w:num w:numId="30">
    <w:abstractNumId w:val="33"/>
  </w:num>
  <w:num w:numId="31">
    <w:abstractNumId w:val="21"/>
  </w:num>
  <w:num w:numId="32">
    <w:abstractNumId w:val="15"/>
  </w:num>
  <w:num w:numId="33">
    <w:abstractNumId w:val="37"/>
  </w:num>
  <w:num w:numId="34">
    <w:abstractNumId w:val="28"/>
  </w:num>
  <w:num w:numId="35">
    <w:abstractNumId w:val="30"/>
  </w:num>
  <w:num w:numId="36">
    <w:abstractNumId w:val="26"/>
  </w:num>
  <w:num w:numId="37">
    <w:abstractNumId w:val="22"/>
  </w:num>
  <w:num w:numId="38">
    <w:abstractNumId w:val="19"/>
  </w:num>
  <w:num w:numId="39">
    <w:abstractNumId w:val="27"/>
  </w:num>
  <w:num w:numId="40">
    <w:abstractNumId w:val="35"/>
  </w:num>
  <w:num w:numId="41">
    <w:abstractNumId w:val="8"/>
  </w:num>
  <w:num w:numId="42">
    <w:abstractNumId w:val="29"/>
  </w:num>
  <w:num w:numId="43">
    <w:abstractNumId w:val="20"/>
  </w:num>
  <w:num w:numId="44">
    <w:abstractNumId w:val="34"/>
  </w:num>
  <w:num w:numId="45">
    <w:abstractNumId w:val="1"/>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27"/>
    <w:rsid w:val="00005F46"/>
    <w:rsid w:val="00006267"/>
    <w:rsid w:val="00011443"/>
    <w:rsid w:val="00014D7E"/>
    <w:rsid w:val="0005333C"/>
    <w:rsid w:val="000653F2"/>
    <w:rsid w:val="00082F40"/>
    <w:rsid w:val="000B28B0"/>
    <w:rsid w:val="000C7A94"/>
    <w:rsid w:val="000D1C93"/>
    <w:rsid w:val="000E0756"/>
    <w:rsid w:val="000F1E1B"/>
    <w:rsid w:val="00105163"/>
    <w:rsid w:val="00110DBB"/>
    <w:rsid w:val="00111235"/>
    <w:rsid w:val="00136B01"/>
    <w:rsid w:val="0013752F"/>
    <w:rsid w:val="001A1A23"/>
    <w:rsid w:val="001D3399"/>
    <w:rsid w:val="001D7B6A"/>
    <w:rsid w:val="001F3BE5"/>
    <w:rsid w:val="002041AF"/>
    <w:rsid w:val="002166B4"/>
    <w:rsid w:val="002207B5"/>
    <w:rsid w:val="00242B93"/>
    <w:rsid w:val="00246DF0"/>
    <w:rsid w:val="002668E2"/>
    <w:rsid w:val="0027259E"/>
    <w:rsid w:val="00285391"/>
    <w:rsid w:val="002A0A85"/>
    <w:rsid w:val="002D1515"/>
    <w:rsid w:val="002E2AAD"/>
    <w:rsid w:val="002F0953"/>
    <w:rsid w:val="00345F38"/>
    <w:rsid w:val="00371AE3"/>
    <w:rsid w:val="00374B21"/>
    <w:rsid w:val="003911B7"/>
    <w:rsid w:val="003A7EEF"/>
    <w:rsid w:val="003C4C75"/>
    <w:rsid w:val="003C5C15"/>
    <w:rsid w:val="0041142A"/>
    <w:rsid w:val="00416D1B"/>
    <w:rsid w:val="00451815"/>
    <w:rsid w:val="004672CD"/>
    <w:rsid w:val="004C0022"/>
    <w:rsid w:val="004D0C5B"/>
    <w:rsid w:val="004D4FDD"/>
    <w:rsid w:val="004E6155"/>
    <w:rsid w:val="00522F0E"/>
    <w:rsid w:val="005250FB"/>
    <w:rsid w:val="005574D1"/>
    <w:rsid w:val="00577945"/>
    <w:rsid w:val="00586B7B"/>
    <w:rsid w:val="00586C5B"/>
    <w:rsid w:val="0059067F"/>
    <w:rsid w:val="005D34A4"/>
    <w:rsid w:val="005D5267"/>
    <w:rsid w:val="005F62A7"/>
    <w:rsid w:val="0063212A"/>
    <w:rsid w:val="00652039"/>
    <w:rsid w:val="00652331"/>
    <w:rsid w:val="006557E2"/>
    <w:rsid w:val="006577F8"/>
    <w:rsid w:val="00696862"/>
    <w:rsid w:val="00697FFC"/>
    <w:rsid w:val="006B7C42"/>
    <w:rsid w:val="006D14A8"/>
    <w:rsid w:val="006D2D06"/>
    <w:rsid w:val="006D31C4"/>
    <w:rsid w:val="006E54D7"/>
    <w:rsid w:val="006F6BB8"/>
    <w:rsid w:val="00732838"/>
    <w:rsid w:val="007518E8"/>
    <w:rsid w:val="00771CFF"/>
    <w:rsid w:val="0078349F"/>
    <w:rsid w:val="007B3FD9"/>
    <w:rsid w:val="00801518"/>
    <w:rsid w:val="0082140A"/>
    <w:rsid w:val="00834694"/>
    <w:rsid w:val="0084321E"/>
    <w:rsid w:val="00864302"/>
    <w:rsid w:val="008647B6"/>
    <w:rsid w:val="00874902"/>
    <w:rsid w:val="00885235"/>
    <w:rsid w:val="0089310F"/>
    <w:rsid w:val="008940A5"/>
    <w:rsid w:val="008A5088"/>
    <w:rsid w:val="008A6B2B"/>
    <w:rsid w:val="008D4714"/>
    <w:rsid w:val="008F4E5D"/>
    <w:rsid w:val="009004C8"/>
    <w:rsid w:val="00926760"/>
    <w:rsid w:val="00927756"/>
    <w:rsid w:val="0095212A"/>
    <w:rsid w:val="00957C04"/>
    <w:rsid w:val="0097061D"/>
    <w:rsid w:val="009751EC"/>
    <w:rsid w:val="00996DB4"/>
    <w:rsid w:val="009B0CA4"/>
    <w:rsid w:val="009C38DE"/>
    <w:rsid w:val="009D26E7"/>
    <w:rsid w:val="009E379F"/>
    <w:rsid w:val="009F6130"/>
    <w:rsid w:val="00A20E1D"/>
    <w:rsid w:val="00A34D10"/>
    <w:rsid w:val="00A40A56"/>
    <w:rsid w:val="00A84CC3"/>
    <w:rsid w:val="00AA516A"/>
    <w:rsid w:val="00AE162F"/>
    <w:rsid w:val="00AE195A"/>
    <w:rsid w:val="00B00E3E"/>
    <w:rsid w:val="00B31F8B"/>
    <w:rsid w:val="00B52BF0"/>
    <w:rsid w:val="00B54975"/>
    <w:rsid w:val="00B553BE"/>
    <w:rsid w:val="00B5582C"/>
    <w:rsid w:val="00B73931"/>
    <w:rsid w:val="00B92E42"/>
    <w:rsid w:val="00BA3C00"/>
    <w:rsid w:val="00BC5C4A"/>
    <w:rsid w:val="00BD128E"/>
    <w:rsid w:val="00BD6639"/>
    <w:rsid w:val="00BE2530"/>
    <w:rsid w:val="00BF0314"/>
    <w:rsid w:val="00BF494C"/>
    <w:rsid w:val="00C016AC"/>
    <w:rsid w:val="00C1234D"/>
    <w:rsid w:val="00C2060D"/>
    <w:rsid w:val="00C3293C"/>
    <w:rsid w:val="00C449D5"/>
    <w:rsid w:val="00C76EEE"/>
    <w:rsid w:val="00C923FE"/>
    <w:rsid w:val="00C93D1A"/>
    <w:rsid w:val="00CA3AEA"/>
    <w:rsid w:val="00CC06F3"/>
    <w:rsid w:val="00CC6BE2"/>
    <w:rsid w:val="00CD1120"/>
    <w:rsid w:val="00CD56D1"/>
    <w:rsid w:val="00CE4802"/>
    <w:rsid w:val="00CF4900"/>
    <w:rsid w:val="00D03632"/>
    <w:rsid w:val="00D20EA9"/>
    <w:rsid w:val="00D24567"/>
    <w:rsid w:val="00D36FC8"/>
    <w:rsid w:val="00D51AD4"/>
    <w:rsid w:val="00D566A0"/>
    <w:rsid w:val="00D57C33"/>
    <w:rsid w:val="00D76F8D"/>
    <w:rsid w:val="00D77233"/>
    <w:rsid w:val="00DB3CD7"/>
    <w:rsid w:val="00DC37EF"/>
    <w:rsid w:val="00DC755B"/>
    <w:rsid w:val="00DD4A33"/>
    <w:rsid w:val="00E01B74"/>
    <w:rsid w:val="00E1018E"/>
    <w:rsid w:val="00E24D27"/>
    <w:rsid w:val="00E536B1"/>
    <w:rsid w:val="00E70911"/>
    <w:rsid w:val="00E77FB8"/>
    <w:rsid w:val="00EA5D64"/>
    <w:rsid w:val="00EB15B1"/>
    <w:rsid w:val="00EC260B"/>
    <w:rsid w:val="00ED1A11"/>
    <w:rsid w:val="00EE0F66"/>
    <w:rsid w:val="00EE70B0"/>
    <w:rsid w:val="00F21316"/>
    <w:rsid w:val="00F252CD"/>
    <w:rsid w:val="00F432E3"/>
    <w:rsid w:val="00F47F64"/>
    <w:rsid w:val="00F72CD7"/>
    <w:rsid w:val="00F83987"/>
    <w:rsid w:val="00FA58BA"/>
    <w:rsid w:val="00FB2F33"/>
    <w:rsid w:val="00FB51F8"/>
    <w:rsid w:val="00FF3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AADA"/>
  <w15:docId w15:val="{4E13D30E-1898-4AB4-8ECD-F7BC6773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27"/>
    <w:rPr>
      <w:rFonts w:ascii="Tahoma" w:hAnsi="Tahoma" w:cs="Tahoma"/>
      <w:sz w:val="16"/>
      <w:szCs w:val="16"/>
    </w:rPr>
  </w:style>
  <w:style w:type="character" w:styleId="Hyperlink">
    <w:name w:val="Hyperlink"/>
    <w:basedOn w:val="DefaultParagraphFont"/>
    <w:uiPriority w:val="99"/>
    <w:unhideWhenUsed/>
    <w:rsid w:val="00D24567"/>
    <w:rPr>
      <w:color w:val="0000FF" w:themeColor="hyperlink"/>
      <w:u w:val="single"/>
    </w:rPr>
  </w:style>
  <w:style w:type="paragraph" w:styleId="ListParagraph">
    <w:name w:val="List Paragraph"/>
    <w:basedOn w:val="Normal"/>
    <w:uiPriority w:val="34"/>
    <w:qFormat/>
    <w:rsid w:val="00B73931"/>
    <w:pPr>
      <w:ind w:left="720"/>
      <w:contextualSpacing/>
    </w:pPr>
  </w:style>
  <w:style w:type="table" w:styleId="TableGrid">
    <w:name w:val="Table Grid"/>
    <w:basedOn w:val="TableNormal"/>
    <w:uiPriority w:val="59"/>
    <w:rsid w:val="00AE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7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C33"/>
    <w:rPr>
      <w:sz w:val="20"/>
      <w:szCs w:val="20"/>
    </w:rPr>
  </w:style>
  <w:style w:type="character" w:styleId="FootnoteReference">
    <w:name w:val="footnote reference"/>
    <w:basedOn w:val="DefaultParagraphFont"/>
    <w:uiPriority w:val="99"/>
    <w:semiHidden/>
    <w:unhideWhenUsed/>
    <w:rsid w:val="00D57C33"/>
    <w:rPr>
      <w:vertAlign w:val="superscript"/>
    </w:rPr>
  </w:style>
  <w:style w:type="paragraph" w:styleId="NoSpacing">
    <w:name w:val="No Spacing"/>
    <w:uiPriority w:val="1"/>
    <w:qFormat/>
    <w:rsid w:val="009B0CA4"/>
    <w:pPr>
      <w:spacing w:after="0" w:line="240" w:lineRule="auto"/>
    </w:pPr>
  </w:style>
  <w:style w:type="paragraph" w:styleId="Header">
    <w:name w:val="header"/>
    <w:basedOn w:val="Normal"/>
    <w:link w:val="HeaderChar"/>
    <w:unhideWhenUsed/>
    <w:rsid w:val="00BD128E"/>
    <w:pPr>
      <w:tabs>
        <w:tab w:val="center" w:pos="4513"/>
        <w:tab w:val="right" w:pos="9026"/>
      </w:tabs>
      <w:spacing w:after="0" w:line="240" w:lineRule="auto"/>
    </w:pPr>
  </w:style>
  <w:style w:type="character" w:customStyle="1" w:styleId="HeaderChar">
    <w:name w:val="Header Char"/>
    <w:basedOn w:val="DefaultParagraphFont"/>
    <w:link w:val="Header"/>
    <w:rsid w:val="00BD128E"/>
  </w:style>
  <w:style w:type="paragraph" w:styleId="Footer">
    <w:name w:val="footer"/>
    <w:basedOn w:val="Normal"/>
    <w:link w:val="FooterChar"/>
    <w:uiPriority w:val="99"/>
    <w:unhideWhenUsed/>
    <w:rsid w:val="00BD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28E"/>
  </w:style>
  <w:style w:type="table" w:customStyle="1" w:styleId="TableGrid1">
    <w:name w:val="Table Grid1"/>
    <w:basedOn w:val="TableNormal"/>
    <w:next w:val="TableGrid"/>
    <w:uiPriority w:val="59"/>
    <w:rsid w:val="0095212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430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EBodytext">
    <w:name w:val="SE Body text"/>
    <w:basedOn w:val="Normal"/>
    <w:link w:val="SEBodytextChar"/>
    <w:qFormat/>
    <w:rsid w:val="00B00E3E"/>
    <w:pPr>
      <w:spacing w:after="0" w:line="240" w:lineRule="auto"/>
    </w:pPr>
    <w:rPr>
      <w:rFonts w:ascii="Arial" w:hAnsi="Arial"/>
      <w:color w:val="000000" w:themeColor="text1"/>
      <w:szCs w:val="24"/>
    </w:rPr>
  </w:style>
  <w:style w:type="character" w:customStyle="1" w:styleId="SEBodytextChar">
    <w:name w:val="SE Body text Char"/>
    <w:basedOn w:val="DefaultParagraphFont"/>
    <w:link w:val="SEBodytext"/>
    <w:locked/>
    <w:rsid w:val="00B00E3E"/>
    <w:rPr>
      <w:rFonts w:ascii="Arial" w:hAnsi="Arial"/>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10138">
      <w:bodyDiv w:val="1"/>
      <w:marLeft w:val="0"/>
      <w:marRight w:val="0"/>
      <w:marTop w:val="0"/>
      <w:marBottom w:val="0"/>
      <w:divBdr>
        <w:top w:val="none" w:sz="0" w:space="0" w:color="auto"/>
        <w:left w:val="none" w:sz="0" w:space="0" w:color="auto"/>
        <w:bottom w:val="none" w:sz="0" w:space="0" w:color="auto"/>
        <w:right w:val="none" w:sz="0" w:space="0" w:color="auto"/>
      </w:divBdr>
    </w:div>
    <w:div w:id="685641774">
      <w:bodyDiv w:val="1"/>
      <w:marLeft w:val="0"/>
      <w:marRight w:val="0"/>
      <w:marTop w:val="0"/>
      <w:marBottom w:val="0"/>
      <w:divBdr>
        <w:top w:val="none" w:sz="0" w:space="0" w:color="auto"/>
        <w:left w:val="none" w:sz="0" w:space="0" w:color="auto"/>
        <w:bottom w:val="none" w:sz="0" w:space="0" w:color="auto"/>
        <w:right w:val="none" w:sz="0" w:space="0" w:color="auto"/>
      </w:divBdr>
    </w:div>
    <w:div w:id="1050376322">
      <w:bodyDiv w:val="1"/>
      <w:marLeft w:val="0"/>
      <w:marRight w:val="0"/>
      <w:marTop w:val="0"/>
      <w:marBottom w:val="0"/>
      <w:divBdr>
        <w:top w:val="none" w:sz="0" w:space="0" w:color="auto"/>
        <w:left w:val="none" w:sz="0" w:space="0" w:color="auto"/>
        <w:bottom w:val="none" w:sz="0" w:space="0" w:color="auto"/>
        <w:right w:val="none" w:sz="0" w:space="0" w:color="auto"/>
      </w:divBdr>
    </w:div>
    <w:div w:id="18111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8B0E-316C-421C-A204-DEA3448D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h.plank@scottishswimming.com</dc:creator>
  <cp:lastModifiedBy>Fiona Miller</cp:lastModifiedBy>
  <cp:revision>3</cp:revision>
  <cp:lastPrinted>2016-08-26T08:18:00Z</cp:lastPrinted>
  <dcterms:created xsi:type="dcterms:W3CDTF">2020-08-25T22:13:00Z</dcterms:created>
  <dcterms:modified xsi:type="dcterms:W3CDTF">2020-10-09T19:24:00Z</dcterms:modified>
</cp:coreProperties>
</file>