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FD1" w:rsidRPr="00FF1866" w:rsidRDefault="00FA0A8C" w:rsidP="00FA0A8C">
      <w:pPr>
        <w:autoSpaceDE w:val="0"/>
        <w:autoSpaceDN w:val="0"/>
        <w:adjustRightInd w:val="0"/>
        <w:rPr>
          <w:rFonts w:ascii="Arial" w:hAnsi="Arial" w:cs="Arial"/>
          <w:color w:val="auto"/>
          <w:spacing w:val="0"/>
          <w:sz w:val="22"/>
          <w:szCs w:val="22"/>
        </w:rPr>
      </w:pP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  <w:r>
        <w:rPr>
          <w:rFonts w:ascii="Arial" w:hAnsi="Arial" w:cs="Arial"/>
          <w:color w:val="auto"/>
          <w:spacing w:val="0"/>
          <w:sz w:val="22"/>
          <w:szCs w:val="22"/>
        </w:rPr>
        <w:tab/>
      </w:r>
    </w:p>
    <w:p w:rsidR="00FA0A8C" w:rsidRPr="003E5B51" w:rsidRDefault="00FA0A8C" w:rsidP="00FF1866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pacing w:val="0"/>
          <w:sz w:val="24"/>
          <w:szCs w:val="24"/>
        </w:rPr>
      </w:pPr>
      <w:r w:rsidRPr="003E5B51">
        <w:rPr>
          <w:rFonts w:ascii="Arial" w:hAnsi="Arial" w:cs="Arial"/>
          <w:b/>
          <w:bCs/>
          <w:spacing w:val="0"/>
          <w:sz w:val="24"/>
          <w:szCs w:val="24"/>
        </w:rPr>
        <w:t>Coach and Volunteer Education Funding Statement</w:t>
      </w:r>
    </w:p>
    <w:p w:rsidR="00FA0A8C" w:rsidRPr="003E5B51" w:rsidRDefault="00FA0A8C" w:rsidP="00FF186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pacing w:val="0"/>
          <w:sz w:val="22"/>
          <w:szCs w:val="22"/>
        </w:rPr>
      </w:pPr>
    </w:p>
    <w:p w:rsidR="00FF1866" w:rsidRPr="003E5B51" w:rsidRDefault="00FF1866" w:rsidP="00FF186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pacing w:val="0"/>
          <w:sz w:val="22"/>
          <w:szCs w:val="22"/>
        </w:rPr>
      </w:pPr>
    </w:p>
    <w:p w:rsidR="005860C6" w:rsidRPr="003E5B51" w:rsidRDefault="00CE1335" w:rsidP="00FF186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pacing w:val="0"/>
          <w:sz w:val="22"/>
          <w:szCs w:val="22"/>
        </w:rPr>
      </w:pP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To succeed in achieving </w:t>
      </w:r>
      <w:r w:rsidR="00D7421D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our </w:t>
      </w:r>
      <w:r w:rsidR="00202B5C" w:rsidRPr="003E5B51">
        <w:rPr>
          <w:rFonts w:ascii="Arial" w:hAnsi="Arial" w:cs="Arial"/>
          <w:color w:val="auto"/>
          <w:spacing w:val="0"/>
          <w:sz w:val="22"/>
          <w:szCs w:val="22"/>
        </w:rPr>
        <w:t>ob</w:t>
      </w:r>
      <w:r w:rsidR="00FF1866" w:rsidRPr="003E5B51">
        <w:rPr>
          <w:rFonts w:ascii="Arial" w:hAnsi="Arial" w:cs="Arial"/>
          <w:color w:val="auto"/>
          <w:spacing w:val="0"/>
          <w:sz w:val="22"/>
          <w:szCs w:val="22"/>
        </w:rPr>
        <w:t>jectives</w:t>
      </w:r>
      <w:r w:rsidR="00D7421D" w:rsidRPr="003E5B51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202B5C" w:rsidRPr="003E5B51">
        <w:rPr>
          <w:rFonts w:ascii="Arial" w:hAnsi="Arial" w:cs="Arial"/>
          <w:color w:val="auto"/>
          <w:spacing w:val="0"/>
          <w:sz w:val="22"/>
          <w:szCs w:val="22"/>
        </w:rPr>
        <w:t>the Club is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totally reliant on the commitment of the volunteers who provide all the skills </w:t>
      </w:r>
      <w:r w:rsidR="00D7421D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necessary to enable us to continue to 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>operate.</w:t>
      </w:r>
      <w:r w:rsidR="00D7421D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To ensure sustainability, the C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lub is committed to actively encourage the recruitment of new volunteers and to provide funding for </w:t>
      </w:r>
      <w:r w:rsidR="00103FD1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their 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>training and ongoing development.</w:t>
      </w:r>
    </w:p>
    <w:p w:rsidR="00CE1335" w:rsidRPr="003E5B51" w:rsidRDefault="00CE1335" w:rsidP="00FF186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pacing w:val="0"/>
          <w:sz w:val="22"/>
          <w:szCs w:val="22"/>
        </w:rPr>
      </w:pPr>
    </w:p>
    <w:p w:rsidR="00202B5C" w:rsidRPr="003E5B51" w:rsidRDefault="00CE1335" w:rsidP="00FF1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5B51">
        <w:rPr>
          <w:rFonts w:ascii="Arial" w:hAnsi="Arial" w:cs="Arial"/>
          <w:color w:val="auto"/>
          <w:spacing w:val="0"/>
          <w:sz w:val="22"/>
          <w:szCs w:val="22"/>
        </w:rPr>
        <w:t>The Treasurer will ensure that there are sufficient funds available</w:t>
      </w:r>
      <w:r w:rsidR="00103FD1" w:rsidRPr="003E5B51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in the annual budget</w:t>
      </w:r>
      <w:r w:rsidR="00103FD1" w:rsidRPr="003E5B51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to fund </w:t>
      </w:r>
      <w:r w:rsidR="00FA0A8C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the </w:t>
      </w:r>
      <w:r w:rsidR="00202B5C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training resources deemed necessary for 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>volunteers and coaches</w:t>
      </w:r>
      <w:r w:rsidR="00FA0A8C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to fulfill their designated roles</w:t>
      </w:r>
      <w:r w:rsidRPr="003E5B51">
        <w:rPr>
          <w:rFonts w:ascii="Arial" w:hAnsi="Arial" w:cs="Arial"/>
          <w:color w:val="auto"/>
          <w:spacing w:val="0"/>
          <w:sz w:val="22"/>
          <w:szCs w:val="22"/>
        </w:rPr>
        <w:t>.</w:t>
      </w:r>
      <w:r w:rsidR="00202B5C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 The </w:t>
      </w:r>
      <w:r w:rsidR="00314CE2" w:rsidRPr="003E5B51">
        <w:rPr>
          <w:rFonts w:ascii="Arial" w:hAnsi="Arial" w:cs="Arial"/>
          <w:color w:val="auto"/>
          <w:spacing w:val="0"/>
          <w:sz w:val="22"/>
          <w:szCs w:val="22"/>
        </w:rPr>
        <w:t>C</w:t>
      </w:r>
      <w:r w:rsidR="00202B5C" w:rsidRPr="003E5B51">
        <w:rPr>
          <w:rFonts w:ascii="Arial" w:hAnsi="Arial" w:cs="Arial"/>
          <w:color w:val="auto"/>
          <w:spacing w:val="0"/>
          <w:sz w:val="22"/>
          <w:szCs w:val="22"/>
        </w:rPr>
        <w:t xml:space="preserve">lub will also actively promote </w:t>
      </w:r>
      <w:r w:rsidR="00202B5C" w:rsidRPr="003E5B51">
        <w:rPr>
          <w:rFonts w:ascii="Arial" w:hAnsi="Arial" w:cs="Arial"/>
          <w:sz w:val="22"/>
          <w:szCs w:val="22"/>
        </w:rPr>
        <w:t xml:space="preserve">Continuing Professional Development </w:t>
      </w:r>
      <w:r w:rsidR="00314CE2" w:rsidRPr="003E5B51">
        <w:rPr>
          <w:rFonts w:ascii="Arial" w:hAnsi="Arial" w:cs="Arial"/>
          <w:sz w:val="22"/>
          <w:szCs w:val="22"/>
        </w:rPr>
        <w:t>for</w:t>
      </w:r>
      <w:r w:rsidR="00202B5C" w:rsidRPr="003E5B51">
        <w:rPr>
          <w:rFonts w:ascii="Arial" w:hAnsi="Arial" w:cs="Arial"/>
          <w:sz w:val="22"/>
          <w:szCs w:val="22"/>
        </w:rPr>
        <w:t xml:space="preserve"> volunteers and coaches and ensure funding is available</w:t>
      </w:r>
      <w:r w:rsidR="00314CE2" w:rsidRPr="003E5B51">
        <w:rPr>
          <w:rFonts w:ascii="Arial" w:hAnsi="Arial" w:cs="Arial"/>
          <w:sz w:val="22"/>
          <w:szCs w:val="22"/>
        </w:rPr>
        <w:t xml:space="preserve"> for ongoing training.</w:t>
      </w:r>
    </w:p>
    <w:p w:rsidR="00A87E43" w:rsidRPr="003E5B51" w:rsidRDefault="00A87E43" w:rsidP="00FF1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7E43" w:rsidRPr="003E5B51" w:rsidRDefault="00A87E43" w:rsidP="00FF1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7E43" w:rsidRPr="003E5B51" w:rsidRDefault="00A87E43" w:rsidP="00FF1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5B51">
        <w:rPr>
          <w:rFonts w:ascii="Arial" w:hAnsi="Arial" w:cs="Arial"/>
          <w:sz w:val="22"/>
          <w:szCs w:val="22"/>
        </w:rPr>
        <w:t>(Treasurer)</w:t>
      </w:r>
    </w:p>
    <w:sectPr w:rsidR="00A87E43" w:rsidRPr="003E5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48" w:rsidRDefault="00492A48">
      <w:r>
        <w:separator/>
      </w:r>
    </w:p>
  </w:endnote>
  <w:endnote w:type="continuationSeparator" w:id="0">
    <w:p w:rsidR="00492A48" w:rsidRDefault="004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EC" w:rsidRDefault="00C8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D1" w:rsidRPr="006C6296" w:rsidRDefault="00103FD1" w:rsidP="00FA0A8C">
    <w:pPr>
      <w:pStyle w:val="Footer"/>
      <w:rPr>
        <w:lang w:val="en-GB"/>
      </w:rPr>
    </w:pPr>
  </w:p>
  <w:p w:rsidR="00103FD1" w:rsidRDefault="00103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EC" w:rsidRDefault="00C8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48" w:rsidRDefault="00492A48">
      <w:r>
        <w:separator/>
      </w:r>
    </w:p>
  </w:footnote>
  <w:footnote w:type="continuationSeparator" w:id="0">
    <w:p w:rsidR="00492A48" w:rsidRDefault="0049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EC" w:rsidRDefault="00C8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D1" w:rsidRPr="000370AA" w:rsidRDefault="00D245B3" w:rsidP="000370AA">
    <w:pPr>
      <w:pStyle w:val="Header"/>
    </w:pPr>
    <w:r w:rsidRPr="00544124">
      <w:rPr>
        <w:noProof/>
        <w:lang w:eastAsia="en-GB"/>
      </w:rPr>
      <w:drawing>
        <wp:inline distT="0" distB="0" distL="0" distR="0">
          <wp:extent cx="1714500" cy="5842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7E7C">
      <w:t xml:space="preserve">  </w:t>
    </w:r>
    <w:r w:rsidR="0039646D">
      <w:rPr>
        <w:noProof/>
        <w:lang w:eastAsia="en-GB"/>
      </w:rPr>
      <w:drawing>
        <wp:inline distT="0" distB="0" distL="0" distR="0" wp14:anchorId="15AFDF20" wp14:editId="170F9344">
          <wp:extent cx="5731510" cy="6921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EC" w:rsidRDefault="00C84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35"/>
    <w:rsid w:val="000370AA"/>
    <w:rsid w:val="00067DA7"/>
    <w:rsid w:val="000C41C2"/>
    <w:rsid w:val="00103FD1"/>
    <w:rsid w:val="00147F42"/>
    <w:rsid w:val="001D5EA9"/>
    <w:rsid w:val="001E7B74"/>
    <w:rsid w:val="00202B5C"/>
    <w:rsid w:val="00314CE2"/>
    <w:rsid w:val="0037034E"/>
    <w:rsid w:val="0039646D"/>
    <w:rsid w:val="003E5B51"/>
    <w:rsid w:val="00404431"/>
    <w:rsid w:val="00492A48"/>
    <w:rsid w:val="004B63B5"/>
    <w:rsid w:val="00547E7C"/>
    <w:rsid w:val="00580F65"/>
    <w:rsid w:val="005860C6"/>
    <w:rsid w:val="007A41B4"/>
    <w:rsid w:val="007B7F08"/>
    <w:rsid w:val="008D2D03"/>
    <w:rsid w:val="008F0D55"/>
    <w:rsid w:val="00A87E43"/>
    <w:rsid w:val="00AB5D2D"/>
    <w:rsid w:val="00B84FF2"/>
    <w:rsid w:val="00C545FF"/>
    <w:rsid w:val="00C84DEC"/>
    <w:rsid w:val="00CB1E29"/>
    <w:rsid w:val="00CE1335"/>
    <w:rsid w:val="00CF2907"/>
    <w:rsid w:val="00D245B3"/>
    <w:rsid w:val="00D71C6F"/>
    <w:rsid w:val="00D7421D"/>
    <w:rsid w:val="00DB608B"/>
    <w:rsid w:val="00E3296C"/>
    <w:rsid w:val="00EF7250"/>
    <w:rsid w:val="00F43BC0"/>
    <w:rsid w:val="00FA0A8C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B6974-1CE0-ED49-8F3A-39C81D5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pacing w:val="-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0A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A8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succeed in achieving the Club’s objectivities (as defined in section C2</vt:lpstr>
    </vt:vector>
  </TitlesOfParts>
  <Company>docstor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succeed in achieving the Club’s objectivities (as defined in section C2</dc:title>
  <dc:subject/>
  <dc:creator>Sarah Pryde</dc:creator>
  <cp:keywords/>
  <dc:description/>
  <cp:lastModifiedBy>Miller, Fiona (Tesco Bank)</cp:lastModifiedBy>
  <cp:revision>6</cp:revision>
  <dcterms:created xsi:type="dcterms:W3CDTF">2020-02-24T22:13:00Z</dcterms:created>
  <dcterms:modified xsi:type="dcterms:W3CDTF">2020-02-24T22:19:00Z</dcterms:modified>
</cp:coreProperties>
</file>