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9E" w:rsidRPr="00B82557" w:rsidRDefault="00FA639E" w:rsidP="00A13FDD">
      <w:pPr>
        <w:pStyle w:val="Pa2"/>
        <w:spacing w:after="1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>TEACHER CODE OF CONDUCT</w:t>
      </w:r>
    </w:p>
    <w:p w:rsidR="00FA639E" w:rsidRPr="00B82557" w:rsidRDefault="00B4730B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 xml:space="preserve">A responsible swimming teacher helps </w:t>
      </w:r>
      <w:r w:rsidR="00FA639E"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individuals </w:t>
      </w:r>
      <w:r>
        <w:rPr>
          <w:rStyle w:val="A3"/>
          <w:rFonts w:ascii="Arial" w:hAnsi="Arial" w:cs="Arial"/>
          <w:b/>
          <w:bCs/>
          <w:sz w:val="20"/>
          <w:szCs w:val="20"/>
        </w:rPr>
        <w:t>to improve their swimming skills</w:t>
      </w:r>
      <w:r w:rsidR="00FA639E"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. This is achieved by: </w:t>
      </w:r>
    </w:p>
    <w:p w:rsidR="00FA639E" w:rsidRPr="00B82557" w:rsidRDefault="00FA639E" w:rsidP="00FA639E">
      <w:pPr>
        <w:pStyle w:val="Pa2"/>
        <w:numPr>
          <w:ilvl w:val="0"/>
          <w:numId w:val="2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Identifying and </w:t>
      </w:r>
      <w:r w:rsidR="00B4730B">
        <w:rPr>
          <w:rStyle w:val="A3"/>
          <w:rFonts w:ascii="Arial" w:hAnsi="Arial" w:cs="Arial"/>
          <w:sz w:val="20"/>
          <w:szCs w:val="20"/>
        </w:rPr>
        <w:t>meeting the needs of participants.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:rsidR="00B4730B" w:rsidRDefault="00B4730B" w:rsidP="00FA639E">
      <w:pPr>
        <w:pStyle w:val="Pa2"/>
        <w:numPr>
          <w:ilvl w:val="0"/>
          <w:numId w:val="2"/>
        </w:numPr>
        <w:spacing w:after="160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Improving swimming skills</w:t>
      </w:r>
      <w:r w:rsidR="00FA639E" w:rsidRPr="00B82557">
        <w:rPr>
          <w:rStyle w:val="A3"/>
          <w:rFonts w:ascii="Arial" w:hAnsi="Arial" w:cs="Arial"/>
          <w:sz w:val="20"/>
          <w:szCs w:val="20"/>
        </w:rPr>
        <w:t xml:space="preserve"> through </w:t>
      </w:r>
      <w:r>
        <w:rPr>
          <w:rStyle w:val="A3"/>
          <w:rFonts w:ascii="Arial" w:hAnsi="Arial" w:cs="Arial"/>
          <w:sz w:val="20"/>
          <w:szCs w:val="20"/>
        </w:rPr>
        <w:t>delivery of fun, progressive lessons.</w:t>
      </w:r>
    </w:p>
    <w:p w:rsidR="00FA639E" w:rsidRPr="00B82557" w:rsidRDefault="00FA639E" w:rsidP="00FA639E">
      <w:pPr>
        <w:pStyle w:val="Pa2"/>
        <w:numPr>
          <w:ilvl w:val="0"/>
          <w:numId w:val="2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Creating an environment in which individuals are motivated to maintain partic</w:t>
      </w:r>
      <w:r w:rsidR="00B4730B">
        <w:rPr>
          <w:rStyle w:val="A3"/>
          <w:rFonts w:ascii="Arial" w:hAnsi="Arial" w:cs="Arial"/>
          <w:sz w:val="20"/>
          <w:szCs w:val="20"/>
        </w:rPr>
        <w:t>ipation and improve their skills.</w:t>
      </w:r>
    </w:p>
    <w:p w:rsidR="00FA639E" w:rsidRPr="00B82557" w:rsidRDefault="00FA639E" w:rsidP="00FA639E">
      <w:pPr>
        <w:pStyle w:val="Default"/>
        <w:rPr>
          <w:rFonts w:ascii="Arial" w:hAnsi="Arial" w:cs="Arial"/>
          <w:sz w:val="20"/>
          <w:szCs w:val="20"/>
        </w:rPr>
      </w:pPr>
    </w:p>
    <w:p w:rsidR="003F2404" w:rsidRPr="00B82557" w:rsidRDefault="00B4730B" w:rsidP="00FA639E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 xml:space="preserve">Swimming </w:t>
      </w:r>
      <w:r w:rsidR="00FA639E" w:rsidRPr="00B82557">
        <w:rPr>
          <w:rStyle w:val="A3"/>
          <w:rFonts w:ascii="Arial" w:hAnsi="Arial" w:cs="Arial"/>
          <w:b/>
          <w:bCs/>
          <w:sz w:val="20"/>
          <w:szCs w:val="20"/>
        </w:rPr>
        <w:t>teachers should comply with the principles of good ethical practice listed below.</w:t>
      </w:r>
    </w:p>
    <w:p w:rsidR="00FA639E" w:rsidRPr="00B82557" w:rsidRDefault="00B4730B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 xml:space="preserve"> A teacher</w:t>
      </w:r>
      <w:r w:rsidR="00C11187">
        <w:rPr>
          <w:rStyle w:val="A3"/>
          <w:rFonts w:ascii="Arial" w:hAnsi="Arial" w:cs="Arial"/>
          <w:b/>
          <w:bCs/>
          <w:sz w:val="20"/>
          <w:szCs w:val="20"/>
        </w:rPr>
        <w:t xml:space="preserve"> should</w:t>
      </w:r>
      <w:r w:rsidR="00FA639E"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at all times: </w:t>
      </w:r>
    </w:p>
    <w:p w:rsidR="003F2404" w:rsidRPr="00B82557" w:rsidRDefault="003F2404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Hold relevant, up</w:t>
      </w:r>
      <w:r w:rsidR="00B4730B">
        <w:rPr>
          <w:rFonts w:ascii="Arial" w:hAnsi="Arial" w:cs="Arial"/>
          <w:sz w:val="20"/>
          <w:szCs w:val="20"/>
        </w:rPr>
        <w:t xml:space="preserve"> to date and recognised</w:t>
      </w:r>
      <w:r w:rsidRPr="00B82557">
        <w:rPr>
          <w:rFonts w:ascii="Arial" w:hAnsi="Arial" w:cs="Arial"/>
          <w:sz w:val="20"/>
          <w:szCs w:val="20"/>
        </w:rPr>
        <w:t xml:space="preserve"> qualifications, safeguarding training</w:t>
      </w:r>
      <w:r w:rsidR="0083005A" w:rsidRPr="00B82557">
        <w:rPr>
          <w:rFonts w:ascii="Arial" w:hAnsi="Arial" w:cs="Arial"/>
          <w:sz w:val="20"/>
          <w:szCs w:val="20"/>
        </w:rPr>
        <w:t>, insurance</w:t>
      </w:r>
      <w:r w:rsidRPr="00B82557">
        <w:rPr>
          <w:rFonts w:ascii="Arial" w:hAnsi="Arial" w:cs="Arial"/>
          <w:sz w:val="20"/>
          <w:szCs w:val="20"/>
        </w:rPr>
        <w:t xml:space="preserve"> and a valid PVG if applicable to their role</w:t>
      </w:r>
      <w:r w:rsidR="00B4730B">
        <w:rPr>
          <w:rFonts w:ascii="Arial" w:hAnsi="Arial" w:cs="Arial"/>
          <w:sz w:val="20"/>
          <w:szCs w:val="20"/>
        </w:rPr>
        <w:t>.</w:t>
      </w:r>
    </w:p>
    <w:p w:rsidR="00FA639E" w:rsidRPr="00B82557" w:rsidRDefault="00FA639E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Consider the we</w:t>
      </w:r>
      <w:r w:rsidR="00B4730B">
        <w:rPr>
          <w:rStyle w:val="A3"/>
          <w:rFonts w:ascii="Arial" w:hAnsi="Arial" w:cs="Arial"/>
          <w:sz w:val="20"/>
          <w:szCs w:val="20"/>
        </w:rPr>
        <w:t xml:space="preserve">llbeing and safety of the </w:t>
      </w:r>
      <w:r w:rsidR="00C7648B">
        <w:rPr>
          <w:rStyle w:val="A3"/>
          <w:rFonts w:ascii="Arial" w:hAnsi="Arial" w:cs="Arial"/>
          <w:sz w:val="20"/>
          <w:szCs w:val="20"/>
        </w:rPr>
        <w:t>participants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  <w:r w:rsidR="00B4730B">
        <w:rPr>
          <w:rStyle w:val="A3"/>
          <w:rFonts w:ascii="Arial" w:hAnsi="Arial" w:cs="Arial"/>
          <w:sz w:val="20"/>
          <w:szCs w:val="20"/>
        </w:rPr>
        <w:t>at all times.</w:t>
      </w:r>
    </w:p>
    <w:p w:rsidR="00FA639E" w:rsidRPr="00B82557" w:rsidRDefault="00FA639E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Develop an appropriate wo</w:t>
      </w:r>
      <w:r w:rsidR="00B4730B">
        <w:rPr>
          <w:rStyle w:val="A3"/>
          <w:rFonts w:ascii="Arial" w:hAnsi="Arial" w:cs="Arial"/>
          <w:sz w:val="20"/>
          <w:szCs w:val="20"/>
        </w:rPr>
        <w:t>rking relationship with participants.</w:t>
      </w:r>
    </w:p>
    <w:p w:rsidR="00F43DC0" w:rsidRPr="00B82557" w:rsidRDefault="00FA639E" w:rsidP="00F43DC0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color w:val="auto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Make sure all activities are appropriate to the age, ability and experience </w:t>
      </w:r>
      <w:r w:rsidR="00B4730B">
        <w:rPr>
          <w:rStyle w:val="A3"/>
          <w:rFonts w:ascii="Arial" w:hAnsi="Arial" w:cs="Arial"/>
          <w:sz w:val="20"/>
          <w:szCs w:val="20"/>
        </w:rPr>
        <w:t>of those taking part.</w:t>
      </w:r>
    </w:p>
    <w:p w:rsidR="00F43DC0" w:rsidRPr="00B82557" w:rsidRDefault="00F43DC0" w:rsidP="00F43DC0">
      <w:pPr>
        <w:pStyle w:val="Pa2"/>
        <w:numPr>
          <w:ilvl w:val="0"/>
          <w:numId w:val="1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Recognise the developmental ne</w:t>
      </w:r>
      <w:r w:rsidR="00B4730B">
        <w:rPr>
          <w:rFonts w:ascii="Arial" w:hAnsi="Arial" w:cs="Arial"/>
          <w:sz w:val="20"/>
          <w:szCs w:val="20"/>
        </w:rPr>
        <w:t>eds and capacity of each participant.</w:t>
      </w:r>
      <w:r w:rsidRPr="00B82557">
        <w:rPr>
          <w:rFonts w:ascii="Arial" w:hAnsi="Arial" w:cs="Arial"/>
          <w:sz w:val="20"/>
          <w:szCs w:val="20"/>
        </w:rPr>
        <w:t xml:space="preserve"> </w:t>
      </w:r>
    </w:p>
    <w:p w:rsidR="007E2961" w:rsidRPr="00B82557" w:rsidRDefault="00B4730B" w:rsidP="007E2961">
      <w:pPr>
        <w:pStyle w:val="Pa2"/>
        <w:numPr>
          <w:ilvl w:val="0"/>
          <w:numId w:val="1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Encourage and guide participants</w:t>
      </w:r>
      <w:r w:rsidR="007E2961" w:rsidRPr="00B82557">
        <w:rPr>
          <w:rFonts w:ascii="Arial" w:hAnsi="Arial" w:cs="Arial"/>
          <w:sz w:val="20"/>
          <w:szCs w:val="20"/>
        </w:rPr>
        <w:t xml:space="preserve"> to accept responsibility for their own behaviour by giving enthusiastic and constructive feed</w:t>
      </w:r>
      <w:r>
        <w:rPr>
          <w:rFonts w:ascii="Arial" w:hAnsi="Arial" w:cs="Arial"/>
          <w:sz w:val="20"/>
          <w:szCs w:val="20"/>
        </w:rPr>
        <w:t>back.</w:t>
      </w:r>
    </w:p>
    <w:p w:rsidR="00B4730B" w:rsidRPr="00B4730B" w:rsidRDefault="00841EDD" w:rsidP="0025460D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4730B">
        <w:rPr>
          <w:rFonts w:ascii="Arial" w:hAnsi="Arial" w:cs="Arial"/>
          <w:sz w:val="20"/>
          <w:szCs w:val="20"/>
        </w:rPr>
        <w:t>Consistently display high standar</w:t>
      </w:r>
      <w:r w:rsidR="00B4730B">
        <w:rPr>
          <w:rFonts w:ascii="Arial" w:hAnsi="Arial" w:cs="Arial"/>
          <w:sz w:val="20"/>
          <w:szCs w:val="20"/>
        </w:rPr>
        <w:t xml:space="preserve">ds of behaviour and appearance and </w:t>
      </w:r>
      <w:r w:rsidRPr="00B4730B">
        <w:rPr>
          <w:rFonts w:ascii="Arial" w:hAnsi="Arial" w:cs="Arial"/>
          <w:sz w:val="20"/>
          <w:szCs w:val="20"/>
        </w:rPr>
        <w:t>be an excellent ro</w:t>
      </w:r>
      <w:r w:rsidR="00B4730B">
        <w:rPr>
          <w:rFonts w:ascii="Arial" w:hAnsi="Arial" w:cs="Arial"/>
          <w:sz w:val="20"/>
          <w:szCs w:val="20"/>
        </w:rPr>
        <w:t>le model.</w:t>
      </w:r>
    </w:p>
    <w:p w:rsidR="006A7BB8" w:rsidRPr="00B82557" w:rsidRDefault="006A7BB8" w:rsidP="00FA639E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Never engage in o</w:t>
      </w:r>
      <w:r w:rsidR="00B4730B">
        <w:rPr>
          <w:rFonts w:ascii="Arial" w:hAnsi="Arial" w:cs="Arial"/>
          <w:sz w:val="20"/>
          <w:szCs w:val="20"/>
        </w:rPr>
        <w:t>r tolerate any form of bullying.</w:t>
      </w:r>
    </w:p>
    <w:p w:rsidR="00B4730B" w:rsidRPr="00B4730B" w:rsidRDefault="00B4730B" w:rsidP="00F10963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4730B">
        <w:rPr>
          <w:rFonts w:ascii="Arial" w:hAnsi="Arial" w:cs="Arial"/>
          <w:sz w:val="20"/>
          <w:szCs w:val="20"/>
        </w:rPr>
        <w:t>Teachers</w:t>
      </w:r>
      <w:r w:rsidR="006A7BB8" w:rsidRPr="00B4730B">
        <w:rPr>
          <w:rFonts w:ascii="Arial" w:hAnsi="Arial" w:cs="Arial"/>
          <w:sz w:val="20"/>
          <w:szCs w:val="20"/>
        </w:rPr>
        <w:t xml:space="preserve"> must not exert undue influence to obtain personal benefit o</w:t>
      </w:r>
      <w:r w:rsidRPr="00B4730B">
        <w:rPr>
          <w:rFonts w:ascii="Arial" w:hAnsi="Arial" w:cs="Arial"/>
          <w:sz w:val="20"/>
          <w:szCs w:val="20"/>
        </w:rPr>
        <w:t>r reward. In particular, teachers</w:t>
      </w:r>
      <w:r w:rsidR="006A7BB8" w:rsidRPr="00B4730B">
        <w:rPr>
          <w:rFonts w:ascii="Arial" w:hAnsi="Arial" w:cs="Arial"/>
          <w:sz w:val="20"/>
          <w:szCs w:val="20"/>
        </w:rPr>
        <w:t xml:space="preserve"> must not use their position to establish or pursue a sexual or impro</w:t>
      </w:r>
      <w:r w:rsidRPr="00B4730B">
        <w:rPr>
          <w:rFonts w:ascii="Arial" w:hAnsi="Arial" w:cs="Arial"/>
          <w:sz w:val="20"/>
          <w:szCs w:val="20"/>
        </w:rPr>
        <w:t xml:space="preserve">per relationship with a </w:t>
      </w:r>
      <w:r>
        <w:rPr>
          <w:rFonts w:ascii="Arial" w:hAnsi="Arial" w:cs="Arial"/>
          <w:sz w:val="20"/>
          <w:szCs w:val="20"/>
        </w:rPr>
        <w:t>participant.</w:t>
      </w:r>
    </w:p>
    <w:p w:rsidR="006A7BB8" w:rsidRPr="00B4730B" w:rsidRDefault="00FA639E" w:rsidP="00F10963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4730B">
        <w:rPr>
          <w:rStyle w:val="A3"/>
          <w:rFonts w:ascii="Arial" w:hAnsi="Arial" w:cs="Arial"/>
          <w:sz w:val="20"/>
          <w:szCs w:val="20"/>
        </w:rPr>
        <w:t>Follow the advice of a physician</w:t>
      </w:r>
      <w:r w:rsidR="006A7BB8" w:rsidRPr="00B4730B">
        <w:rPr>
          <w:rStyle w:val="A3"/>
          <w:rFonts w:ascii="Arial" w:hAnsi="Arial" w:cs="Arial"/>
          <w:sz w:val="20"/>
          <w:szCs w:val="20"/>
        </w:rPr>
        <w:t xml:space="preserve"> or other qualified medical professionals</w:t>
      </w:r>
      <w:r w:rsidR="00B4730B">
        <w:rPr>
          <w:rStyle w:val="A3"/>
          <w:rFonts w:ascii="Arial" w:hAnsi="Arial" w:cs="Arial"/>
          <w:sz w:val="20"/>
          <w:szCs w:val="20"/>
        </w:rPr>
        <w:t xml:space="preserve"> when a participant</w:t>
      </w:r>
      <w:r w:rsidRPr="00B4730B">
        <w:rPr>
          <w:rStyle w:val="A3"/>
          <w:rFonts w:ascii="Arial" w:hAnsi="Arial" w:cs="Arial"/>
          <w:sz w:val="20"/>
          <w:szCs w:val="20"/>
        </w:rPr>
        <w:t xml:space="preserve"> is injur</w:t>
      </w:r>
      <w:r w:rsidR="006A7BB8" w:rsidRPr="00B4730B">
        <w:rPr>
          <w:rStyle w:val="A3"/>
          <w:rFonts w:ascii="Arial" w:hAnsi="Arial" w:cs="Arial"/>
          <w:sz w:val="20"/>
          <w:szCs w:val="20"/>
        </w:rPr>
        <w:t>ed</w:t>
      </w:r>
      <w:r w:rsidR="00B4730B">
        <w:rPr>
          <w:rStyle w:val="A3"/>
          <w:rFonts w:ascii="Arial" w:hAnsi="Arial" w:cs="Arial"/>
          <w:sz w:val="20"/>
          <w:szCs w:val="20"/>
        </w:rPr>
        <w:t>.</w:t>
      </w:r>
    </w:p>
    <w:p w:rsidR="006A7BB8" w:rsidRDefault="00B4730B" w:rsidP="00FF5F0D">
      <w:pPr>
        <w:pStyle w:val="Pa2"/>
        <w:numPr>
          <w:ilvl w:val="0"/>
          <w:numId w:val="1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Teachers</w:t>
      </w:r>
      <w:r w:rsidR="006A7BB8" w:rsidRPr="00B82557">
        <w:rPr>
          <w:rFonts w:ascii="Arial" w:hAnsi="Arial" w:cs="Arial"/>
          <w:sz w:val="20"/>
          <w:szCs w:val="20"/>
        </w:rPr>
        <w:t xml:space="preserve"> should not allow allegations to go unchallenged, unrecorded or </w:t>
      </w:r>
      <w:r w:rsidR="00FF5F0D">
        <w:rPr>
          <w:rFonts w:ascii="Arial" w:hAnsi="Arial" w:cs="Arial"/>
          <w:sz w:val="20"/>
          <w:szCs w:val="20"/>
        </w:rPr>
        <w:t>fail to act upon them</w:t>
      </w:r>
    </w:p>
    <w:p w:rsidR="00B82557" w:rsidRPr="003E09EC" w:rsidRDefault="00FA639E" w:rsidP="00B82557">
      <w:pPr>
        <w:pStyle w:val="Pa2"/>
        <w:numPr>
          <w:ilvl w:val="0"/>
          <w:numId w:val="1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Make a personal commitment to keep you</w:t>
      </w:r>
      <w:r w:rsidR="00046288">
        <w:rPr>
          <w:rStyle w:val="A3"/>
          <w:rFonts w:ascii="Arial" w:hAnsi="Arial" w:cs="Arial"/>
          <w:sz w:val="20"/>
          <w:szCs w:val="20"/>
        </w:rPr>
        <w:t>rself informed of sound teaching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principles and the principles of growth and development of children.</w:t>
      </w:r>
    </w:p>
    <w:p w:rsidR="00FA639E" w:rsidRPr="00B82557" w:rsidRDefault="00FA639E" w:rsidP="00FA639E">
      <w:pPr>
        <w:pStyle w:val="Pa2"/>
        <w:numPr>
          <w:ilvl w:val="0"/>
          <w:numId w:val="1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Ensure that the equipment and facilities meet safety standards and are suitable for training.</w:t>
      </w:r>
    </w:p>
    <w:p w:rsidR="00DE7724" w:rsidRPr="00B82557" w:rsidRDefault="00DE7724" w:rsidP="00DE772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color w:val="000000"/>
          <w:sz w:val="20"/>
          <w:szCs w:val="20"/>
        </w:rPr>
        <w:t xml:space="preserve">Abide by Scottish Swimming Acceptable use of mobile phone policy and Social Media Guidelines </w:t>
      </w:r>
      <w:r w:rsidR="00046288">
        <w:rPr>
          <w:rFonts w:ascii="Arial" w:hAnsi="Arial" w:cs="Arial"/>
          <w:color w:val="000000"/>
          <w:sz w:val="20"/>
          <w:szCs w:val="20"/>
        </w:rPr>
        <w:t>or the employers as appropriate.</w:t>
      </w:r>
    </w:p>
    <w:p w:rsidR="00FA639E" w:rsidRPr="00B82557" w:rsidRDefault="00FA639E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Emergency action and first aid </w:t>
      </w:r>
    </w:p>
    <w:p w:rsidR="00FA639E" w:rsidRPr="00B82557" w:rsidRDefault="00FA639E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All </w:t>
      </w:r>
      <w:r w:rsidR="00046288">
        <w:rPr>
          <w:rStyle w:val="A3"/>
          <w:rFonts w:ascii="Arial" w:hAnsi="Arial" w:cs="Arial"/>
          <w:sz w:val="20"/>
          <w:szCs w:val="20"/>
        </w:rPr>
        <w:t xml:space="preserve">teachers 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should be prepared with an action plan in the event of an emergency and be aware of First Aid procedures. This will include: </w:t>
      </w:r>
    </w:p>
    <w:p w:rsidR="00FA639E" w:rsidRPr="00B82557" w:rsidRDefault="00FA639E" w:rsidP="00FA639E">
      <w:pPr>
        <w:pStyle w:val="Pa2"/>
        <w:numPr>
          <w:ilvl w:val="0"/>
          <w:numId w:val="3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First Aid equipment </w:t>
      </w:r>
    </w:p>
    <w:p w:rsidR="00FA639E" w:rsidRPr="00B82557" w:rsidRDefault="00FA639E" w:rsidP="00FA639E">
      <w:pPr>
        <w:pStyle w:val="Pa2"/>
        <w:numPr>
          <w:ilvl w:val="0"/>
          <w:numId w:val="3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Telephone contact if the participant is a minor </w:t>
      </w:r>
    </w:p>
    <w:p w:rsidR="00FA639E" w:rsidRPr="00B82557" w:rsidRDefault="00FA639E" w:rsidP="00FA639E">
      <w:pPr>
        <w:pStyle w:val="Pa2"/>
        <w:numPr>
          <w:ilvl w:val="0"/>
          <w:numId w:val="3"/>
        </w:numPr>
        <w:spacing w:after="160"/>
        <w:ind w:left="714" w:hanging="357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Telephone contact to the Emergency Services </w:t>
      </w:r>
    </w:p>
    <w:p w:rsidR="00FA639E" w:rsidRPr="00B82557" w:rsidRDefault="00FA639E" w:rsidP="00FA639E">
      <w:pPr>
        <w:pStyle w:val="NoSpacing"/>
        <w:rPr>
          <w:rStyle w:val="A3"/>
          <w:rFonts w:ascii="Arial" w:hAnsi="Arial" w:cs="Arial"/>
          <w:sz w:val="20"/>
          <w:szCs w:val="20"/>
        </w:rPr>
      </w:pPr>
    </w:p>
    <w:p w:rsidR="00046288" w:rsidRDefault="00046288" w:rsidP="00FA639E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</w:p>
    <w:p w:rsidR="0067295F" w:rsidRDefault="0067295F" w:rsidP="00FA639E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</w:p>
    <w:p w:rsidR="007E6E85" w:rsidRDefault="007E6E85" w:rsidP="00FA639E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</w:p>
    <w:p w:rsidR="00FA639E" w:rsidRPr="00B82557" w:rsidRDefault="00046288" w:rsidP="00FA639E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>T</w:t>
      </w:r>
      <w:r w:rsidR="00FA639E"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eachers have the right to: 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Access ongoing training and information on all aspects of the</w:t>
      </w:r>
      <w:r w:rsidR="00BD4A36" w:rsidRPr="00B82557">
        <w:rPr>
          <w:rStyle w:val="A3"/>
          <w:rFonts w:ascii="Arial" w:hAnsi="Arial" w:cs="Arial"/>
          <w:sz w:val="20"/>
          <w:szCs w:val="20"/>
        </w:rPr>
        <w:t>ir role, including safeguarding, wellbeing &amp; protection</w:t>
      </w:r>
      <w:r w:rsidR="00046288">
        <w:rPr>
          <w:rStyle w:val="A3"/>
          <w:rFonts w:ascii="Arial" w:hAnsi="Arial" w:cs="Arial"/>
          <w:sz w:val="20"/>
          <w:szCs w:val="20"/>
        </w:rPr>
        <w:t>.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Support in reporting suspected abuse or poor practice</w:t>
      </w:r>
      <w:r w:rsidR="00046288">
        <w:rPr>
          <w:rStyle w:val="A3"/>
          <w:rFonts w:ascii="Arial" w:hAnsi="Arial" w:cs="Arial"/>
          <w:sz w:val="20"/>
          <w:szCs w:val="20"/>
        </w:rPr>
        <w:t>.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Access to professional support services</w:t>
      </w:r>
      <w:r w:rsidR="00046288">
        <w:rPr>
          <w:rStyle w:val="A3"/>
          <w:rFonts w:ascii="Arial" w:hAnsi="Arial" w:cs="Arial"/>
          <w:sz w:val="20"/>
          <w:szCs w:val="20"/>
        </w:rPr>
        <w:t>.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Fair and equitable trea</w:t>
      </w:r>
      <w:r w:rsidR="00046288">
        <w:rPr>
          <w:rStyle w:val="A3"/>
          <w:rFonts w:ascii="Arial" w:hAnsi="Arial" w:cs="Arial"/>
          <w:sz w:val="20"/>
          <w:szCs w:val="20"/>
        </w:rPr>
        <w:t>tment by Scottish Swimming/employer.</w:t>
      </w:r>
    </w:p>
    <w:p w:rsidR="00FA639E" w:rsidRPr="00B82557" w:rsidRDefault="00FA639E" w:rsidP="00FA639E">
      <w:pPr>
        <w:pStyle w:val="Pa2"/>
        <w:numPr>
          <w:ilvl w:val="0"/>
          <w:numId w:val="4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Be prote</w:t>
      </w:r>
      <w:r w:rsidR="00046288">
        <w:rPr>
          <w:rStyle w:val="A3"/>
          <w:rFonts w:ascii="Arial" w:hAnsi="Arial" w:cs="Arial"/>
          <w:sz w:val="20"/>
          <w:szCs w:val="20"/>
        </w:rPr>
        <w:t>cted from abuse by participants, and parents/carers.</w:t>
      </w:r>
    </w:p>
    <w:p w:rsidR="00FA639E" w:rsidRDefault="00FA639E" w:rsidP="00FA639E">
      <w:pPr>
        <w:pStyle w:val="Pa2"/>
        <w:numPr>
          <w:ilvl w:val="0"/>
          <w:numId w:val="4"/>
        </w:numPr>
        <w:spacing w:after="160"/>
        <w:contextualSpacing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Not to be left vulnerable while carrying out their</w:t>
      </w:r>
      <w:r w:rsidR="00F776B5">
        <w:rPr>
          <w:rStyle w:val="A3"/>
          <w:rFonts w:ascii="Arial" w:hAnsi="Arial" w:cs="Arial"/>
          <w:sz w:val="20"/>
          <w:szCs w:val="20"/>
        </w:rPr>
        <w:t xml:space="preserve"> role</w:t>
      </w:r>
    </w:p>
    <w:p w:rsidR="00F776B5" w:rsidRDefault="00F776B5" w:rsidP="00F776B5">
      <w:pPr>
        <w:pStyle w:val="Pa2"/>
        <w:spacing w:after="160"/>
        <w:contextualSpacing/>
        <w:rPr>
          <w:rStyle w:val="A3"/>
          <w:rFonts w:ascii="Arial" w:hAnsi="Arial" w:cs="Arial"/>
          <w:sz w:val="20"/>
          <w:szCs w:val="20"/>
        </w:rPr>
      </w:pPr>
    </w:p>
    <w:p w:rsidR="00F776B5" w:rsidRPr="00B82557" w:rsidRDefault="00F776B5" w:rsidP="00F776B5">
      <w:pPr>
        <w:pStyle w:val="Pa2"/>
        <w:spacing w:after="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Breaches of the C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oach Code of Conduct will be dealt with in accordance with the </w:t>
      </w:r>
      <w:r>
        <w:rPr>
          <w:rStyle w:val="A3"/>
          <w:rFonts w:ascii="Arial" w:hAnsi="Arial" w:cs="Arial"/>
          <w:sz w:val="20"/>
          <w:szCs w:val="20"/>
        </w:rPr>
        <w:t>(NAME OF OR</w:t>
      </w:r>
      <w:r w:rsidR="00FF5F0D">
        <w:rPr>
          <w:rStyle w:val="A3"/>
          <w:rFonts w:ascii="Arial" w:hAnsi="Arial" w:cs="Arial"/>
          <w:sz w:val="20"/>
          <w:szCs w:val="20"/>
        </w:rPr>
        <w:t>GANISATION</w:t>
      </w:r>
      <w:r>
        <w:rPr>
          <w:rStyle w:val="A3"/>
          <w:rFonts w:ascii="Arial" w:hAnsi="Arial" w:cs="Arial"/>
          <w:sz w:val="20"/>
          <w:szCs w:val="20"/>
        </w:rPr>
        <w:t xml:space="preserve">) 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disciplinary procedures. </w:t>
      </w:r>
    </w:p>
    <w:p w:rsidR="00F776B5" w:rsidRPr="00B82557" w:rsidRDefault="00F776B5" w:rsidP="00F776B5">
      <w:pPr>
        <w:autoSpaceDE w:val="0"/>
        <w:autoSpaceDN w:val="0"/>
        <w:adjustRightInd w:val="0"/>
        <w:spacing w:after="160" w:line="241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color w:val="000000"/>
          <w:sz w:val="20"/>
          <w:szCs w:val="20"/>
        </w:rPr>
        <w:t>I understand that if I do not follow the Coach</w:t>
      </w:r>
      <w:r>
        <w:rPr>
          <w:rFonts w:ascii="Arial" w:hAnsi="Arial" w:cs="Arial"/>
          <w:color w:val="000000"/>
          <w:sz w:val="20"/>
          <w:szCs w:val="20"/>
        </w:rPr>
        <w:t>es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 Code of Conduct, </w:t>
      </w:r>
      <w:r>
        <w:rPr>
          <w:rStyle w:val="A3"/>
          <w:rFonts w:ascii="Arial" w:hAnsi="Arial" w:cs="Arial"/>
          <w:sz w:val="20"/>
          <w:szCs w:val="20"/>
        </w:rPr>
        <w:t xml:space="preserve">(NAME OF </w:t>
      </w:r>
      <w:r w:rsidR="00FF5F0D">
        <w:rPr>
          <w:rStyle w:val="A3"/>
          <w:rFonts w:ascii="Arial" w:hAnsi="Arial" w:cs="Arial"/>
          <w:sz w:val="20"/>
          <w:szCs w:val="20"/>
        </w:rPr>
        <w:t>ORGANISATION</w:t>
      </w:r>
      <w:r>
        <w:rPr>
          <w:rStyle w:val="A3"/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may take </w:t>
      </w:r>
      <w:r w:rsidRPr="00B82557">
        <w:rPr>
          <w:rFonts w:ascii="Arial" w:hAnsi="Arial" w:cs="Arial"/>
          <w:color w:val="000000"/>
          <w:sz w:val="20"/>
          <w:szCs w:val="20"/>
        </w:rPr>
        <w:t>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8255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 all of the following actions:  (delete as appropriate) </w:t>
      </w:r>
    </w:p>
    <w:p w:rsidR="00F776B5" w:rsidRPr="00B82557" w:rsidRDefault="00F776B5" w:rsidP="00F776B5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Be required to apologise formally </w:t>
      </w:r>
    </w:p>
    <w:p w:rsidR="00F776B5" w:rsidRPr="00B82557" w:rsidRDefault="00F776B5" w:rsidP="00F776B5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Receive a warning; verbal or written </w:t>
      </w:r>
    </w:p>
    <w:p w:rsidR="00F776B5" w:rsidRDefault="00F776B5" w:rsidP="00F776B5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F776B5">
        <w:rPr>
          <w:rFonts w:ascii="Arial" w:hAnsi="Arial" w:cs="Arial"/>
          <w:sz w:val="20"/>
          <w:szCs w:val="20"/>
        </w:rPr>
        <w:t xml:space="preserve">Required to meet with the Head Coach/Wellbeing &amp; Protection Officer or designated staff members </w:t>
      </w:r>
    </w:p>
    <w:p w:rsidR="00F776B5" w:rsidRPr="00B82557" w:rsidRDefault="00F776B5" w:rsidP="00F776B5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attend an education course </w:t>
      </w:r>
    </w:p>
    <w:p w:rsidR="00F776B5" w:rsidRPr="00B82557" w:rsidRDefault="00F776B5" w:rsidP="00F776B5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Suspended in accordance with </w:t>
      </w:r>
      <w:r>
        <w:rPr>
          <w:rStyle w:val="A3"/>
          <w:rFonts w:ascii="Arial" w:hAnsi="Arial" w:cs="Arial"/>
          <w:sz w:val="20"/>
          <w:szCs w:val="20"/>
        </w:rPr>
        <w:t xml:space="preserve">(NAME OF </w:t>
      </w:r>
      <w:r w:rsidR="00FF5F0D">
        <w:rPr>
          <w:rStyle w:val="A3"/>
          <w:rFonts w:ascii="Arial" w:hAnsi="Arial" w:cs="Arial"/>
          <w:sz w:val="20"/>
          <w:szCs w:val="20"/>
        </w:rPr>
        <w:t>ORGANISATION</w:t>
      </w:r>
      <w:r>
        <w:rPr>
          <w:rStyle w:val="A3"/>
          <w:rFonts w:ascii="Arial" w:hAnsi="Arial" w:cs="Arial"/>
          <w:sz w:val="20"/>
          <w:szCs w:val="20"/>
        </w:rPr>
        <w:t>) procedures</w:t>
      </w:r>
    </w:p>
    <w:p w:rsidR="00F776B5" w:rsidRPr="00B82557" w:rsidRDefault="00F776B5" w:rsidP="00F776B5">
      <w:pPr>
        <w:pStyle w:val="ListParagraph"/>
        <w:numPr>
          <w:ilvl w:val="0"/>
          <w:numId w:val="5"/>
        </w:numPr>
        <w:ind w:left="714" w:hanging="357"/>
        <w:contextualSpacing w:val="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leave or be </w:t>
      </w:r>
      <w:r>
        <w:rPr>
          <w:rFonts w:ascii="Arial" w:hAnsi="Arial" w:cs="Arial"/>
          <w:sz w:val="20"/>
          <w:szCs w:val="20"/>
        </w:rPr>
        <w:t>removed from</w:t>
      </w:r>
      <w:r w:rsidRPr="00B825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post </w:t>
      </w:r>
    </w:p>
    <w:p w:rsidR="00FA639E" w:rsidRPr="00B82557" w:rsidRDefault="00FA639E" w:rsidP="00FA639E">
      <w:pPr>
        <w:pStyle w:val="NoSpacing"/>
        <w:rPr>
          <w:rFonts w:ascii="Arial" w:hAnsi="Arial" w:cs="Arial"/>
          <w:sz w:val="20"/>
          <w:szCs w:val="20"/>
        </w:rPr>
      </w:pPr>
    </w:p>
    <w:p w:rsidR="00FA639E" w:rsidRPr="00B82557" w:rsidRDefault="00FA639E" w:rsidP="00FA639E">
      <w:pPr>
        <w:pStyle w:val="Pa2"/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 have read and understood the above Code of Conduct and I agree to be bound by it: </w:t>
      </w:r>
    </w:p>
    <w:p w:rsidR="00FA639E" w:rsidRPr="00B82557" w:rsidRDefault="00FA639E" w:rsidP="00FA639E">
      <w:pPr>
        <w:pStyle w:val="Default"/>
        <w:rPr>
          <w:rFonts w:ascii="Arial" w:hAnsi="Arial" w:cs="Arial"/>
          <w:sz w:val="20"/>
          <w:szCs w:val="20"/>
        </w:rPr>
      </w:pPr>
    </w:p>
    <w:p w:rsidR="00FA639E" w:rsidRPr="00B82557" w:rsidRDefault="00FA639E" w:rsidP="00FA639E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 w:rsidR="00FE5B94"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…………………..…………………….       </w:t>
      </w:r>
      <w:r w:rsidR="00FE5B94"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Signed …………………………….………………</w:t>
      </w:r>
    </w:p>
    <w:p w:rsidR="00FA639E" w:rsidRPr="00B82557" w:rsidRDefault="00FA639E">
      <w:pPr>
        <w:rPr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Role</w:t>
      </w:r>
      <w:r w:rsidR="00FE5B94">
        <w:rPr>
          <w:rStyle w:val="A3"/>
          <w:rFonts w:ascii="Arial" w:hAnsi="Arial" w:cs="Arial"/>
          <w:sz w:val="20"/>
          <w:szCs w:val="20"/>
        </w:rPr>
        <w:tab/>
      </w:r>
      <w:r w:rsidR="00FE5B94">
        <w:rPr>
          <w:rStyle w:val="A3"/>
          <w:rFonts w:ascii="Arial" w:hAnsi="Arial" w:cs="Arial"/>
          <w:sz w:val="20"/>
          <w:szCs w:val="20"/>
        </w:rPr>
        <w:tab/>
        <w:t xml:space="preserve">…………………………….………….    </w:t>
      </w:r>
      <w:r w:rsidR="00FE5B94"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Date</w:t>
      </w:r>
      <w:r w:rsidR="00EA3311">
        <w:rPr>
          <w:rStyle w:val="A3"/>
          <w:rFonts w:ascii="Arial" w:hAnsi="Arial" w:cs="Arial"/>
          <w:sz w:val="20"/>
          <w:szCs w:val="20"/>
        </w:rPr>
        <w:t xml:space="preserve">     </w:t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 w:rsidR="00EA3311">
        <w:rPr>
          <w:rStyle w:val="A3"/>
          <w:rFonts w:ascii="Arial" w:hAnsi="Arial" w:cs="Arial"/>
          <w:sz w:val="20"/>
          <w:szCs w:val="20"/>
        </w:rPr>
        <w:t>………</w:t>
      </w:r>
    </w:p>
    <w:sectPr w:rsidR="00FA639E" w:rsidRPr="00B82557" w:rsidSect="003E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86" w:rsidRDefault="00DD3686" w:rsidP="00FA639E">
      <w:pPr>
        <w:spacing w:after="0" w:line="240" w:lineRule="auto"/>
      </w:pPr>
      <w:r>
        <w:separator/>
      </w:r>
    </w:p>
  </w:endnote>
  <w:endnote w:type="continuationSeparator" w:id="0">
    <w:p w:rsidR="00DD3686" w:rsidRDefault="00DD3686" w:rsidP="00FA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79" w:rsidRDefault="004C5B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74" w:rsidRDefault="00FF5F0D">
    <w:pPr>
      <w:pStyle w:val="Footer"/>
    </w:pPr>
    <w:r>
      <w:t xml:space="preserve">Appendix 9b - </w:t>
    </w:r>
    <w:r w:rsidR="0067295F">
      <w:t>Version 3</w:t>
    </w:r>
    <w:r w:rsidR="00F776B5">
      <w:tab/>
    </w:r>
    <w:r w:rsidR="00F776B5">
      <w:tab/>
      <w:t>October</w:t>
    </w:r>
    <w:r w:rsidR="00940874">
      <w:t xml:space="preserve">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79" w:rsidRDefault="004C5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86" w:rsidRDefault="00DD3686" w:rsidP="00FA639E">
      <w:pPr>
        <w:spacing w:after="0" w:line="240" w:lineRule="auto"/>
      </w:pPr>
      <w:r>
        <w:separator/>
      </w:r>
    </w:p>
  </w:footnote>
  <w:footnote w:type="continuationSeparator" w:id="0">
    <w:p w:rsidR="00DD3686" w:rsidRDefault="00DD3686" w:rsidP="00FA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79" w:rsidRDefault="004C5B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9E" w:rsidRDefault="00FA639E">
    <w:pPr>
      <w:pStyle w:val="Header"/>
    </w:pPr>
    <w:r>
      <w:rPr>
        <w:noProof/>
        <w:lang w:eastAsia="en-GB"/>
      </w:rPr>
      <w:drawing>
        <wp:inline distT="0" distB="0" distL="0" distR="0" wp14:anchorId="54C3DE28" wp14:editId="792E8FE6">
          <wp:extent cx="1739900" cy="593330"/>
          <wp:effectExtent l="0" t="0" r="0" b="0"/>
          <wp:docPr id="17" name="Picture 17" descr="S:\Services Team\Marketing\Branding\New Scottish Swimming Logo\SSW_1.Master_Logo\SSW_Master_Logo [Raster_Screen]\SSW_3.Master_Log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 Team\Marketing\Branding\New Scottish Swimming Logo\SSW_1.Master_Logo\SSW_Master_Logo [Raster_Screen]\SSW_3.Master_Log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766" cy="59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5B79">
      <w:rPr>
        <w:noProof/>
        <w:lang w:eastAsia="en-GB"/>
      </w:rPr>
      <w:drawing>
        <wp:inline distT="0" distB="0" distL="0" distR="0" wp14:anchorId="2522342D" wp14:editId="2C38681C">
          <wp:extent cx="5731510" cy="6921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79" w:rsidRDefault="004C5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1342B"/>
    <w:multiLevelType w:val="hybridMultilevel"/>
    <w:tmpl w:val="1026E7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372C9"/>
    <w:multiLevelType w:val="hybridMultilevel"/>
    <w:tmpl w:val="9C5038DC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9E"/>
    <w:rsid w:val="00046288"/>
    <w:rsid w:val="0009533A"/>
    <w:rsid w:val="003E09EC"/>
    <w:rsid w:val="003F2404"/>
    <w:rsid w:val="00400AF4"/>
    <w:rsid w:val="004C5B79"/>
    <w:rsid w:val="00512A2E"/>
    <w:rsid w:val="005A2E94"/>
    <w:rsid w:val="0061374B"/>
    <w:rsid w:val="0067295F"/>
    <w:rsid w:val="006A7BB8"/>
    <w:rsid w:val="007E2961"/>
    <w:rsid w:val="007E6E85"/>
    <w:rsid w:val="0083005A"/>
    <w:rsid w:val="00841EDD"/>
    <w:rsid w:val="009158FB"/>
    <w:rsid w:val="00940874"/>
    <w:rsid w:val="00A13FDD"/>
    <w:rsid w:val="00AD01E8"/>
    <w:rsid w:val="00B06673"/>
    <w:rsid w:val="00B4730B"/>
    <w:rsid w:val="00B82557"/>
    <w:rsid w:val="00BD4A36"/>
    <w:rsid w:val="00C11187"/>
    <w:rsid w:val="00C7648B"/>
    <w:rsid w:val="00DD3686"/>
    <w:rsid w:val="00DE7724"/>
    <w:rsid w:val="00E47913"/>
    <w:rsid w:val="00EA3311"/>
    <w:rsid w:val="00F1244C"/>
    <w:rsid w:val="00F43DC0"/>
    <w:rsid w:val="00F776B5"/>
    <w:rsid w:val="00FA5C73"/>
    <w:rsid w:val="00FA639E"/>
    <w:rsid w:val="00FE5B94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9E"/>
  </w:style>
  <w:style w:type="paragraph" w:styleId="Footer">
    <w:name w:val="footer"/>
    <w:basedOn w:val="Normal"/>
    <w:link w:val="FooterChar"/>
    <w:uiPriority w:val="99"/>
    <w:unhideWhenUsed/>
    <w:rsid w:val="00FA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9E"/>
  </w:style>
  <w:style w:type="paragraph" w:customStyle="1" w:styleId="Default">
    <w:name w:val="Default"/>
    <w:rsid w:val="00FA639E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A639E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A639E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A639E"/>
    <w:pPr>
      <w:ind w:left="720"/>
      <w:contextualSpacing/>
    </w:pPr>
  </w:style>
  <w:style w:type="paragraph" w:styleId="NoSpacing">
    <w:name w:val="No Spacing"/>
    <w:uiPriority w:val="1"/>
    <w:qFormat/>
    <w:rsid w:val="00FA63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9E"/>
  </w:style>
  <w:style w:type="paragraph" w:styleId="Footer">
    <w:name w:val="footer"/>
    <w:basedOn w:val="Normal"/>
    <w:link w:val="FooterChar"/>
    <w:uiPriority w:val="99"/>
    <w:unhideWhenUsed/>
    <w:rsid w:val="00FA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9E"/>
  </w:style>
  <w:style w:type="paragraph" w:customStyle="1" w:styleId="Default">
    <w:name w:val="Default"/>
    <w:rsid w:val="00FA639E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A639E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A639E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A639E"/>
    <w:pPr>
      <w:ind w:left="720"/>
      <w:contextualSpacing/>
    </w:pPr>
  </w:style>
  <w:style w:type="paragraph" w:styleId="NoSpacing">
    <w:name w:val="No Spacing"/>
    <w:uiPriority w:val="1"/>
    <w:qFormat/>
    <w:rsid w:val="00FA63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2926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Booth</dc:creator>
  <cp:lastModifiedBy>Julie Stenhouse</cp:lastModifiedBy>
  <cp:revision>2</cp:revision>
  <dcterms:created xsi:type="dcterms:W3CDTF">2019-10-27T20:36:00Z</dcterms:created>
  <dcterms:modified xsi:type="dcterms:W3CDTF">2019-10-27T20:36:00Z</dcterms:modified>
</cp:coreProperties>
</file>